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vertAnchor="text" w:tblpXSpec="right" w:tblpY="1"/>
        <w:tblOverlap w:val="never"/>
        <w:tblW w:w="14168" w:type="dxa"/>
        <w:tblLayout w:type="fixed"/>
        <w:tblLook w:val="04A0" w:firstRow="1" w:lastRow="0" w:firstColumn="1" w:lastColumn="0" w:noHBand="0" w:noVBand="1"/>
      </w:tblPr>
      <w:tblGrid>
        <w:gridCol w:w="522"/>
        <w:gridCol w:w="1429"/>
        <w:gridCol w:w="6095"/>
        <w:gridCol w:w="13"/>
        <w:gridCol w:w="6109"/>
      </w:tblGrid>
      <w:tr w:rsidR="00A035F6" w:rsidRPr="00940E75" w14:paraId="650C70E3" w14:textId="16DCF674" w:rsidTr="00506EC5">
        <w:trPr>
          <w:tblHeader/>
        </w:trPr>
        <w:tc>
          <w:tcPr>
            <w:tcW w:w="522" w:type="dxa"/>
          </w:tcPr>
          <w:p w14:paraId="02CE6B36" w14:textId="7D94E9E2" w:rsidR="00A035F6" w:rsidRPr="00940E75" w:rsidRDefault="00A035F6" w:rsidP="00AF71AA">
            <w:pPr>
              <w:contextualSpacing/>
              <w:jc w:val="center"/>
              <w:rPr>
                <w:rFonts w:ascii="Book Antiqua" w:hAnsi="Book Antiqua" w:cs="Arial"/>
                <w:b/>
                <w:bCs/>
                <w:sz w:val="22"/>
                <w:szCs w:val="22"/>
              </w:rPr>
            </w:pPr>
            <w:r w:rsidRPr="00940E75">
              <w:rPr>
                <w:rFonts w:ascii="Book Antiqua" w:hAnsi="Book Antiqua" w:cs="Arial"/>
                <w:b/>
                <w:bCs/>
                <w:sz w:val="22"/>
                <w:szCs w:val="22"/>
              </w:rPr>
              <w:t>Sl. No</w:t>
            </w:r>
          </w:p>
        </w:tc>
        <w:tc>
          <w:tcPr>
            <w:tcW w:w="1429" w:type="dxa"/>
          </w:tcPr>
          <w:p w14:paraId="5083F65B" w14:textId="11CDBEFD" w:rsidR="00A035F6" w:rsidRPr="00940E75" w:rsidRDefault="00A035F6" w:rsidP="00AF71AA">
            <w:pPr>
              <w:contextualSpacing/>
              <w:jc w:val="center"/>
              <w:rPr>
                <w:rFonts w:ascii="Book Antiqua" w:hAnsi="Book Antiqua" w:cs="Arial"/>
                <w:b/>
                <w:bCs/>
                <w:sz w:val="22"/>
                <w:szCs w:val="22"/>
              </w:rPr>
            </w:pPr>
            <w:r w:rsidRPr="00940E75">
              <w:rPr>
                <w:rFonts w:ascii="Book Antiqua" w:hAnsi="Book Antiqua" w:cs="Arial"/>
                <w:b/>
                <w:bCs/>
                <w:sz w:val="22"/>
                <w:szCs w:val="22"/>
              </w:rPr>
              <w:t>Cl. Ref. in Bidding</w:t>
            </w:r>
            <w:r w:rsidR="00AF71AA">
              <w:rPr>
                <w:rFonts w:ascii="Book Antiqua" w:hAnsi="Book Antiqua" w:cs="Arial"/>
                <w:b/>
                <w:bCs/>
                <w:sz w:val="22"/>
                <w:szCs w:val="22"/>
              </w:rPr>
              <w:t xml:space="preserve"> </w:t>
            </w:r>
            <w:r w:rsidRPr="00940E75">
              <w:rPr>
                <w:rFonts w:ascii="Book Antiqua" w:hAnsi="Book Antiqua" w:cs="Arial"/>
                <w:b/>
                <w:bCs/>
                <w:sz w:val="22"/>
                <w:szCs w:val="22"/>
              </w:rPr>
              <w:t>Documents</w:t>
            </w:r>
          </w:p>
        </w:tc>
        <w:tc>
          <w:tcPr>
            <w:tcW w:w="6095" w:type="dxa"/>
          </w:tcPr>
          <w:p w14:paraId="43F3A320" w14:textId="45B380F4" w:rsidR="00A035F6" w:rsidRPr="00940E75" w:rsidRDefault="00A035F6" w:rsidP="00AF71AA">
            <w:pPr>
              <w:contextualSpacing/>
              <w:jc w:val="center"/>
              <w:rPr>
                <w:rFonts w:ascii="Book Antiqua" w:hAnsi="Book Antiqua" w:cs="Arial"/>
                <w:b/>
                <w:bCs/>
                <w:sz w:val="22"/>
                <w:szCs w:val="22"/>
              </w:rPr>
            </w:pPr>
            <w:r w:rsidRPr="00940E75">
              <w:rPr>
                <w:rFonts w:ascii="Book Antiqua" w:hAnsi="Book Antiqua" w:cs="Arial"/>
                <w:b/>
                <w:bCs/>
                <w:sz w:val="22"/>
                <w:szCs w:val="22"/>
              </w:rPr>
              <w:t>Existing Provision in the Bidding Documents</w:t>
            </w:r>
          </w:p>
        </w:tc>
        <w:tc>
          <w:tcPr>
            <w:tcW w:w="6122" w:type="dxa"/>
            <w:gridSpan w:val="2"/>
          </w:tcPr>
          <w:p w14:paraId="74C5D86B" w14:textId="41961F99" w:rsidR="00A035F6" w:rsidRPr="00940E75" w:rsidRDefault="00A035F6" w:rsidP="00AF71AA">
            <w:pPr>
              <w:contextualSpacing/>
              <w:jc w:val="center"/>
              <w:rPr>
                <w:rFonts w:ascii="Book Antiqua" w:hAnsi="Book Antiqua" w:cs="Arial"/>
                <w:b/>
                <w:bCs/>
                <w:sz w:val="22"/>
                <w:szCs w:val="22"/>
              </w:rPr>
            </w:pPr>
            <w:r w:rsidRPr="00940E75">
              <w:rPr>
                <w:rFonts w:ascii="Book Antiqua" w:hAnsi="Book Antiqua" w:cs="Arial"/>
                <w:b/>
                <w:bCs/>
                <w:sz w:val="22"/>
                <w:szCs w:val="22"/>
              </w:rPr>
              <w:t>Amended as</w:t>
            </w:r>
          </w:p>
        </w:tc>
      </w:tr>
      <w:tr w:rsidR="00A035F6" w:rsidRPr="00940E75" w14:paraId="5E7F70B5" w14:textId="77777777" w:rsidTr="00506EC5">
        <w:tc>
          <w:tcPr>
            <w:tcW w:w="522" w:type="dxa"/>
          </w:tcPr>
          <w:p w14:paraId="5F16EB41" w14:textId="54DD8567" w:rsidR="00A035F6" w:rsidRPr="00940E75" w:rsidRDefault="00A035F6" w:rsidP="00506EC5">
            <w:pPr>
              <w:pStyle w:val="ListParagraph"/>
              <w:numPr>
                <w:ilvl w:val="0"/>
                <w:numId w:val="18"/>
              </w:numPr>
              <w:rPr>
                <w:rFonts w:ascii="Book Antiqua" w:hAnsi="Book Antiqua" w:cs="Arial"/>
                <w:sz w:val="22"/>
                <w:szCs w:val="22"/>
              </w:rPr>
            </w:pPr>
          </w:p>
        </w:tc>
        <w:tc>
          <w:tcPr>
            <w:tcW w:w="1429" w:type="dxa"/>
          </w:tcPr>
          <w:p w14:paraId="0D4BFC00" w14:textId="5C47159D" w:rsidR="00A035F6" w:rsidRPr="00940E75" w:rsidRDefault="00A035F6" w:rsidP="00506EC5">
            <w:pPr>
              <w:rPr>
                <w:rFonts w:ascii="Book Antiqua" w:hAnsi="Book Antiqua" w:cs="Arial"/>
                <w:sz w:val="22"/>
                <w:szCs w:val="22"/>
              </w:rPr>
            </w:pPr>
            <w:r w:rsidRPr="00940E75">
              <w:rPr>
                <w:rFonts w:ascii="Book Antiqua" w:hAnsi="Book Antiqua" w:cs="Arial"/>
                <w:sz w:val="22"/>
                <w:szCs w:val="22"/>
              </w:rPr>
              <w:t>ITB 5.1, Section-II</w:t>
            </w:r>
            <w:r w:rsidR="001474BB">
              <w:rPr>
                <w:rFonts w:ascii="Book Antiqua" w:hAnsi="Book Antiqua" w:cs="Arial"/>
                <w:sz w:val="22"/>
                <w:szCs w:val="22"/>
              </w:rPr>
              <w:t xml:space="preserve"> ITB</w:t>
            </w:r>
            <w:r w:rsidRPr="00940E75">
              <w:rPr>
                <w:rFonts w:ascii="Book Antiqua" w:hAnsi="Book Antiqua" w:cs="Arial"/>
                <w:sz w:val="22"/>
                <w:szCs w:val="22"/>
              </w:rPr>
              <w:t>, Vol.-I of the Bidding Documents</w:t>
            </w:r>
          </w:p>
        </w:tc>
        <w:tc>
          <w:tcPr>
            <w:tcW w:w="6095" w:type="dxa"/>
          </w:tcPr>
          <w:p w14:paraId="63C2101B" w14:textId="77777777" w:rsidR="00A035F6" w:rsidRPr="00940E75" w:rsidRDefault="00A035F6" w:rsidP="00506EC5">
            <w:pPr>
              <w:tabs>
                <w:tab w:val="left" w:pos="0"/>
              </w:tabs>
              <w:jc w:val="both"/>
              <w:rPr>
                <w:rFonts w:ascii="Book Antiqua" w:hAnsi="Book Antiqua" w:cs="Arial"/>
                <w:b/>
                <w:bCs/>
                <w:sz w:val="22"/>
                <w:szCs w:val="22"/>
              </w:rPr>
            </w:pPr>
            <w:r w:rsidRPr="00940E75">
              <w:rPr>
                <w:rFonts w:ascii="Book Antiqua" w:hAnsi="Book Antiqua" w:cs="Arial"/>
                <w:b/>
                <w:bCs/>
                <w:sz w:val="22"/>
                <w:szCs w:val="22"/>
              </w:rPr>
              <w:t>Replace clause ITB 5.1 with the following:</w:t>
            </w:r>
          </w:p>
          <w:p w14:paraId="26F0D15F" w14:textId="77777777" w:rsidR="00A035F6" w:rsidRPr="00940E75" w:rsidRDefault="00A035F6" w:rsidP="00506EC5">
            <w:pPr>
              <w:tabs>
                <w:tab w:val="left" w:pos="0"/>
              </w:tabs>
              <w:jc w:val="both"/>
              <w:rPr>
                <w:rFonts w:ascii="Book Antiqua" w:hAnsi="Book Antiqua" w:cs="Arial"/>
                <w:b/>
                <w:bCs/>
                <w:sz w:val="22"/>
                <w:szCs w:val="22"/>
              </w:rPr>
            </w:pPr>
          </w:p>
          <w:p w14:paraId="7F9D031F" w14:textId="77777777" w:rsidR="00A035F6" w:rsidRPr="00940E75" w:rsidRDefault="00A035F6" w:rsidP="00506EC5">
            <w:pPr>
              <w:tabs>
                <w:tab w:val="left" w:pos="0"/>
              </w:tabs>
              <w:jc w:val="both"/>
              <w:rPr>
                <w:rFonts w:ascii="Book Antiqua" w:hAnsi="Book Antiqua" w:cs="Arial"/>
                <w:sz w:val="22"/>
                <w:szCs w:val="22"/>
              </w:rPr>
            </w:pPr>
            <w:r w:rsidRPr="00940E75">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18BF56E9" w14:textId="38CBFFC2" w:rsidR="00A035F6" w:rsidRPr="00940E75" w:rsidRDefault="00A035F6" w:rsidP="00506EC5">
            <w:pPr>
              <w:tabs>
                <w:tab w:val="left" w:pos="0"/>
              </w:tabs>
              <w:jc w:val="both"/>
              <w:rPr>
                <w:rFonts w:ascii="Book Antiqua" w:hAnsi="Book Antiqua" w:cs="Arial"/>
                <w:sz w:val="22"/>
                <w:szCs w:val="22"/>
              </w:rPr>
            </w:pPr>
            <w:r w:rsidRPr="00940E75">
              <w:rPr>
                <w:rFonts w:ascii="Book Antiqua" w:hAnsi="Book Antiqua" w:cs="Arial"/>
                <w:sz w:val="22"/>
                <w:szCs w:val="22"/>
              </w:rPr>
              <w:t>…………………</w:t>
            </w:r>
          </w:p>
          <w:p w14:paraId="2576B75C" w14:textId="73AD7CFC" w:rsidR="00A035F6" w:rsidRPr="00940E75" w:rsidRDefault="00A035F6" w:rsidP="00506EC5">
            <w:pPr>
              <w:tabs>
                <w:tab w:val="left" w:pos="0"/>
              </w:tabs>
              <w:jc w:val="both"/>
              <w:rPr>
                <w:rFonts w:ascii="Book Antiqua" w:hAnsi="Book Antiqua" w:cs="Arial"/>
                <w:sz w:val="22"/>
                <w:szCs w:val="22"/>
              </w:rPr>
            </w:pPr>
            <w:r w:rsidRPr="00940E75">
              <w:rPr>
                <w:rFonts w:ascii="Book Antiqua" w:hAnsi="Book Antiqua" w:cs="Arial"/>
                <w:sz w:val="22"/>
                <w:szCs w:val="22"/>
              </w:rPr>
              <w:t>…………………</w:t>
            </w:r>
          </w:p>
          <w:p w14:paraId="55CA218D" w14:textId="77777777" w:rsidR="00A035F6" w:rsidRPr="00940E75" w:rsidRDefault="00A035F6" w:rsidP="00506EC5">
            <w:pPr>
              <w:jc w:val="both"/>
              <w:rPr>
                <w:rFonts w:ascii="Book Antiqua" w:hAnsi="Book Antiqua" w:cs="Arial"/>
                <w:sz w:val="22"/>
                <w:szCs w:val="22"/>
              </w:rPr>
            </w:pPr>
            <w:r w:rsidRPr="00940E75">
              <w:rPr>
                <w:rFonts w:ascii="Book Antiqua" w:hAnsi="Book Antiqua" w:cs="Arial"/>
                <w:sz w:val="22"/>
                <w:szCs w:val="22"/>
              </w:rPr>
              <w:t>Section VI</w:t>
            </w:r>
            <w:r w:rsidRPr="00940E75">
              <w:rPr>
                <w:rFonts w:ascii="Book Antiqua" w:hAnsi="Book Antiqua" w:cs="Arial"/>
                <w:sz w:val="22"/>
                <w:szCs w:val="22"/>
              </w:rPr>
              <w:tab/>
              <w:t>Sample Forms and Procedures (FP)</w:t>
            </w:r>
          </w:p>
          <w:p w14:paraId="5E4041CB" w14:textId="77777777" w:rsidR="00A035F6" w:rsidRPr="00940E75" w:rsidRDefault="00A035F6" w:rsidP="00506EC5">
            <w:pPr>
              <w:ind w:left="2120" w:hanging="679"/>
              <w:jc w:val="both"/>
              <w:rPr>
                <w:rFonts w:ascii="Book Antiqua" w:hAnsi="Book Antiqua" w:cs="Arial"/>
                <w:sz w:val="22"/>
                <w:szCs w:val="22"/>
              </w:rPr>
            </w:pPr>
            <w:r w:rsidRPr="00940E75">
              <w:rPr>
                <w:rFonts w:ascii="Book Antiqua" w:hAnsi="Book Antiqua" w:cs="Arial"/>
                <w:sz w:val="22"/>
                <w:szCs w:val="22"/>
              </w:rPr>
              <w:t>…………………..</w:t>
            </w:r>
          </w:p>
          <w:p w14:paraId="591C4A9D" w14:textId="77777777" w:rsidR="00A035F6" w:rsidRPr="00940E75" w:rsidRDefault="00A035F6" w:rsidP="00506EC5">
            <w:pPr>
              <w:ind w:left="2120" w:hanging="679"/>
              <w:jc w:val="both"/>
              <w:rPr>
                <w:rFonts w:ascii="Book Antiqua" w:hAnsi="Book Antiqua" w:cs="Arial"/>
                <w:sz w:val="22"/>
                <w:szCs w:val="22"/>
              </w:rPr>
            </w:pPr>
            <w:r w:rsidRPr="00940E75">
              <w:rPr>
                <w:rFonts w:ascii="Book Antiqua" w:hAnsi="Book Antiqua" w:cs="Arial"/>
                <w:b/>
                <w:bCs/>
                <w:sz w:val="22"/>
                <w:szCs w:val="22"/>
              </w:rPr>
              <w:t>7.</w:t>
            </w:r>
            <w:r w:rsidRPr="00940E75">
              <w:rPr>
                <w:rFonts w:ascii="Book Antiqua" w:hAnsi="Book Antiqua" w:cs="Arial"/>
                <w:sz w:val="22"/>
                <w:szCs w:val="22"/>
              </w:rPr>
              <w:tab/>
              <w:t>Bank Guarantee Form for Advance Payment</w:t>
            </w:r>
          </w:p>
          <w:p w14:paraId="56CDE182" w14:textId="12688354" w:rsidR="00A035F6" w:rsidRPr="00940E75" w:rsidRDefault="00A035F6" w:rsidP="00506EC5">
            <w:pPr>
              <w:ind w:left="2120" w:hanging="679"/>
              <w:jc w:val="both"/>
              <w:rPr>
                <w:rFonts w:ascii="Book Antiqua" w:hAnsi="Book Antiqua" w:cs="Arial"/>
                <w:sz w:val="22"/>
                <w:szCs w:val="22"/>
              </w:rPr>
            </w:pPr>
            <w:r w:rsidRPr="00940E75">
              <w:rPr>
                <w:rFonts w:ascii="Book Antiqua" w:hAnsi="Book Antiqua" w:cs="Arial"/>
                <w:sz w:val="22"/>
                <w:szCs w:val="22"/>
              </w:rPr>
              <w:t>…………………..</w:t>
            </w:r>
          </w:p>
          <w:p w14:paraId="38059B56" w14:textId="77777777" w:rsidR="00A035F6" w:rsidRPr="00940E75" w:rsidRDefault="00A035F6" w:rsidP="00506EC5">
            <w:pPr>
              <w:tabs>
                <w:tab w:val="left" w:pos="0"/>
              </w:tabs>
              <w:jc w:val="both"/>
              <w:rPr>
                <w:rFonts w:ascii="Book Antiqua" w:hAnsi="Book Antiqua" w:cs="Arial"/>
                <w:sz w:val="22"/>
                <w:szCs w:val="22"/>
              </w:rPr>
            </w:pPr>
            <w:r w:rsidRPr="00940E75">
              <w:rPr>
                <w:rFonts w:ascii="Book Antiqua" w:hAnsi="Book Antiqua" w:cs="Arial"/>
                <w:sz w:val="22"/>
                <w:szCs w:val="22"/>
              </w:rPr>
              <w:t>…………………</w:t>
            </w:r>
          </w:p>
          <w:p w14:paraId="7C57F7CB" w14:textId="139BD6DC" w:rsidR="00A035F6" w:rsidRPr="00940E75" w:rsidRDefault="00A035F6" w:rsidP="00506EC5">
            <w:pPr>
              <w:tabs>
                <w:tab w:val="left" w:pos="0"/>
              </w:tabs>
              <w:jc w:val="both"/>
              <w:rPr>
                <w:rFonts w:ascii="Book Antiqua" w:hAnsi="Book Antiqua" w:cs="Arial"/>
                <w:sz w:val="22"/>
                <w:szCs w:val="22"/>
              </w:rPr>
            </w:pPr>
            <w:r w:rsidRPr="00940E75">
              <w:rPr>
                <w:rFonts w:ascii="Book Antiqua" w:hAnsi="Book Antiqua" w:cs="Arial"/>
                <w:sz w:val="22"/>
                <w:szCs w:val="22"/>
              </w:rPr>
              <w:t>…………………</w:t>
            </w:r>
          </w:p>
          <w:p w14:paraId="370F483E" w14:textId="77777777" w:rsidR="00A035F6" w:rsidRPr="00940E75" w:rsidRDefault="00A035F6" w:rsidP="00506EC5">
            <w:pPr>
              <w:ind w:left="1080" w:right="72" w:hanging="1088"/>
              <w:jc w:val="both"/>
              <w:outlineLvl w:val="1"/>
              <w:rPr>
                <w:rFonts w:ascii="Book Antiqua" w:hAnsi="Book Antiqua" w:cs="Arial"/>
                <w:sz w:val="22"/>
                <w:szCs w:val="22"/>
              </w:rPr>
            </w:pPr>
          </w:p>
        </w:tc>
        <w:tc>
          <w:tcPr>
            <w:tcW w:w="6122" w:type="dxa"/>
            <w:gridSpan w:val="2"/>
          </w:tcPr>
          <w:p w14:paraId="53289598" w14:textId="77777777" w:rsidR="00A035F6" w:rsidRPr="00940E75" w:rsidRDefault="00A035F6" w:rsidP="00506EC5">
            <w:pPr>
              <w:tabs>
                <w:tab w:val="left" w:pos="0"/>
              </w:tabs>
              <w:jc w:val="both"/>
              <w:rPr>
                <w:rFonts w:ascii="Book Antiqua" w:hAnsi="Book Antiqua" w:cs="Arial"/>
                <w:b/>
                <w:bCs/>
                <w:sz w:val="22"/>
                <w:szCs w:val="22"/>
              </w:rPr>
            </w:pPr>
            <w:r w:rsidRPr="00940E75">
              <w:rPr>
                <w:rFonts w:ascii="Book Antiqua" w:hAnsi="Book Antiqua" w:cs="Arial"/>
                <w:b/>
                <w:bCs/>
                <w:sz w:val="22"/>
                <w:szCs w:val="22"/>
              </w:rPr>
              <w:t>Replace clause ITB 5.1 with the following:</w:t>
            </w:r>
          </w:p>
          <w:p w14:paraId="56FFD22B" w14:textId="77777777" w:rsidR="00A035F6" w:rsidRPr="00940E75" w:rsidRDefault="00A035F6" w:rsidP="00506EC5">
            <w:pPr>
              <w:tabs>
                <w:tab w:val="left" w:pos="0"/>
              </w:tabs>
              <w:jc w:val="both"/>
              <w:rPr>
                <w:rFonts w:ascii="Book Antiqua" w:hAnsi="Book Antiqua" w:cs="Arial"/>
                <w:b/>
                <w:bCs/>
                <w:sz w:val="22"/>
                <w:szCs w:val="22"/>
              </w:rPr>
            </w:pPr>
          </w:p>
          <w:p w14:paraId="2F2E8F51" w14:textId="77777777" w:rsidR="00A035F6" w:rsidRPr="00940E75" w:rsidRDefault="00A035F6" w:rsidP="00506EC5">
            <w:pPr>
              <w:tabs>
                <w:tab w:val="left" w:pos="0"/>
              </w:tabs>
              <w:jc w:val="both"/>
              <w:rPr>
                <w:rFonts w:ascii="Book Antiqua" w:hAnsi="Book Antiqua" w:cs="Arial"/>
                <w:sz w:val="22"/>
                <w:szCs w:val="22"/>
              </w:rPr>
            </w:pPr>
            <w:r w:rsidRPr="00940E75">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283CEC25" w14:textId="77777777" w:rsidR="00A035F6" w:rsidRPr="00940E75" w:rsidRDefault="00A035F6" w:rsidP="00506EC5">
            <w:pPr>
              <w:tabs>
                <w:tab w:val="left" w:pos="0"/>
              </w:tabs>
              <w:jc w:val="both"/>
              <w:rPr>
                <w:rFonts w:ascii="Book Antiqua" w:hAnsi="Book Antiqua" w:cs="Arial"/>
                <w:sz w:val="22"/>
                <w:szCs w:val="22"/>
              </w:rPr>
            </w:pPr>
            <w:r w:rsidRPr="00940E75">
              <w:rPr>
                <w:rFonts w:ascii="Book Antiqua" w:hAnsi="Book Antiqua" w:cs="Arial"/>
                <w:sz w:val="22"/>
                <w:szCs w:val="22"/>
              </w:rPr>
              <w:t>…………………</w:t>
            </w:r>
          </w:p>
          <w:p w14:paraId="443C197D" w14:textId="77777777" w:rsidR="00A035F6" w:rsidRPr="00940E75" w:rsidRDefault="00A035F6" w:rsidP="00506EC5">
            <w:pPr>
              <w:tabs>
                <w:tab w:val="left" w:pos="0"/>
              </w:tabs>
              <w:jc w:val="both"/>
              <w:rPr>
                <w:rFonts w:ascii="Book Antiqua" w:hAnsi="Book Antiqua" w:cs="Arial"/>
                <w:sz w:val="22"/>
                <w:szCs w:val="22"/>
              </w:rPr>
            </w:pPr>
            <w:r w:rsidRPr="00940E75">
              <w:rPr>
                <w:rFonts w:ascii="Book Antiqua" w:hAnsi="Book Antiqua" w:cs="Arial"/>
                <w:sz w:val="22"/>
                <w:szCs w:val="22"/>
              </w:rPr>
              <w:t>…………………</w:t>
            </w:r>
          </w:p>
          <w:p w14:paraId="50AAA647" w14:textId="77777777" w:rsidR="00A035F6" w:rsidRPr="00940E75" w:rsidRDefault="00A035F6" w:rsidP="00506EC5">
            <w:pPr>
              <w:jc w:val="both"/>
              <w:rPr>
                <w:rFonts w:ascii="Book Antiqua" w:hAnsi="Book Antiqua" w:cs="Arial"/>
                <w:sz w:val="22"/>
                <w:szCs w:val="22"/>
              </w:rPr>
            </w:pPr>
            <w:r w:rsidRPr="00940E75">
              <w:rPr>
                <w:rFonts w:ascii="Book Antiqua" w:hAnsi="Book Antiqua" w:cs="Arial"/>
                <w:sz w:val="22"/>
                <w:szCs w:val="22"/>
              </w:rPr>
              <w:t>Section VI</w:t>
            </w:r>
            <w:r w:rsidRPr="00940E75">
              <w:rPr>
                <w:rFonts w:ascii="Book Antiqua" w:hAnsi="Book Antiqua" w:cs="Arial"/>
                <w:sz w:val="22"/>
                <w:szCs w:val="22"/>
              </w:rPr>
              <w:tab/>
              <w:t>Sample Forms and Procedures (FP)</w:t>
            </w:r>
          </w:p>
          <w:p w14:paraId="3DB9D1C7" w14:textId="77777777" w:rsidR="00A035F6" w:rsidRPr="00940E75" w:rsidRDefault="00A035F6" w:rsidP="00506EC5">
            <w:pPr>
              <w:ind w:left="2120" w:hanging="679"/>
              <w:jc w:val="both"/>
              <w:rPr>
                <w:rFonts w:ascii="Book Antiqua" w:hAnsi="Book Antiqua" w:cs="Arial"/>
                <w:sz w:val="22"/>
                <w:szCs w:val="22"/>
              </w:rPr>
            </w:pPr>
            <w:r w:rsidRPr="00940E75">
              <w:rPr>
                <w:rFonts w:ascii="Book Antiqua" w:hAnsi="Book Antiqua" w:cs="Arial"/>
                <w:sz w:val="22"/>
                <w:szCs w:val="22"/>
              </w:rPr>
              <w:t>…………………..</w:t>
            </w:r>
          </w:p>
          <w:p w14:paraId="1CB18CEC" w14:textId="2006E3B3" w:rsidR="00A035F6" w:rsidRPr="00940E75" w:rsidRDefault="00A035F6" w:rsidP="00506EC5">
            <w:pPr>
              <w:ind w:left="2120" w:hanging="679"/>
              <w:jc w:val="both"/>
              <w:rPr>
                <w:rFonts w:ascii="Book Antiqua" w:hAnsi="Book Antiqua" w:cs="Arial"/>
                <w:sz w:val="22"/>
                <w:szCs w:val="22"/>
              </w:rPr>
            </w:pPr>
            <w:r w:rsidRPr="00940E75">
              <w:rPr>
                <w:rFonts w:ascii="Book Antiqua" w:hAnsi="Book Antiqua" w:cs="Arial"/>
                <w:b/>
                <w:bCs/>
                <w:sz w:val="22"/>
                <w:szCs w:val="22"/>
              </w:rPr>
              <w:t>7a.</w:t>
            </w:r>
            <w:r w:rsidRPr="00940E75">
              <w:rPr>
                <w:rFonts w:ascii="Book Antiqua" w:hAnsi="Book Antiqua" w:cs="Arial"/>
                <w:sz w:val="22"/>
                <w:szCs w:val="22"/>
              </w:rPr>
              <w:tab/>
              <w:t>Bank Guarantee Form for Advance Payment</w:t>
            </w:r>
          </w:p>
          <w:p w14:paraId="6F0E67A5" w14:textId="35C550A9" w:rsidR="00A035F6" w:rsidRPr="00940E75" w:rsidRDefault="00A035F6" w:rsidP="00506EC5">
            <w:pPr>
              <w:ind w:left="2120" w:hanging="679"/>
              <w:jc w:val="both"/>
              <w:rPr>
                <w:rFonts w:ascii="Book Antiqua" w:hAnsi="Book Antiqua" w:cs="Arial"/>
                <w:sz w:val="22"/>
                <w:szCs w:val="22"/>
              </w:rPr>
            </w:pPr>
            <w:r w:rsidRPr="00940E75">
              <w:rPr>
                <w:rFonts w:ascii="Book Antiqua" w:hAnsi="Book Antiqua" w:cs="Arial"/>
                <w:b/>
                <w:bCs/>
                <w:sz w:val="22"/>
                <w:szCs w:val="22"/>
              </w:rPr>
              <w:t>7b.</w:t>
            </w:r>
            <w:r w:rsidRPr="00940E75">
              <w:rPr>
                <w:rFonts w:ascii="Book Antiqua" w:hAnsi="Book Antiqua" w:cs="Arial"/>
                <w:sz w:val="22"/>
                <w:szCs w:val="22"/>
              </w:rPr>
              <w:t xml:space="preserve"> </w:t>
            </w:r>
            <w:r w:rsidRPr="00940E75">
              <w:rPr>
                <w:rFonts w:ascii="Book Antiqua" w:hAnsi="Book Antiqua" w:cs="Arial"/>
                <w:sz w:val="22"/>
                <w:szCs w:val="22"/>
              </w:rPr>
              <w:tab/>
            </w:r>
            <w:r w:rsidRPr="00940E75">
              <w:rPr>
                <w:rFonts w:ascii="Book Antiqua" w:hAnsi="Book Antiqua" w:cs="Arial"/>
                <w:b/>
                <w:bCs/>
                <w:sz w:val="22"/>
                <w:szCs w:val="22"/>
              </w:rPr>
              <w:t>Surety Bond Form for Advance Payment</w:t>
            </w:r>
          </w:p>
          <w:p w14:paraId="6277F41A" w14:textId="77777777" w:rsidR="00A035F6" w:rsidRPr="00940E75" w:rsidRDefault="00A035F6" w:rsidP="00506EC5">
            <w:pPr>
              <w:ind w:left="2120" w:hanging="679"/>
              <w:jc w:val="both"/>
              <w:rPr>
                <w:rFonts w:ascii="Book Antiqua" w:hAnsi="Book Antiqua" w:cs="Arial"/>
                <w:sz w:val="22"/>
                <w:szCs w:val="22"/>
              </w:rPr>
            </w:pPr>
            <w:r w:rsidRPr="00940E75">
              <w:rPr>
                <w:rFonts w:ascii="Book Antiqua" w:hAnsi="Book Antiqua" w:cs="Arial"/>
                <w:sz w:val="22"/>
                <w:szCs w:val="22"/>
              </w:rPr>
              <w:t>…………………..</w:t>
            </w:r>
          </w:p>
          <w:p w14:paraId="2EDC7664" w14:textId="77777777" w:rsidR="00A035F6" w:rsidRPr="00940E75" w:rsidRDefault="00A035F6" w:rsidP="00506EC5">
            <w:pPr>
              <w:tabs>
                <w:tab w:val="left" w:pos="0"/>
              </w:tabs>
              <w:jc w:val="both"/>
              <w:rPr>
                <w:rFonts w:ascii="Book Antiqua" w:hAnsi="Book Antiqua" w:cs="Arial"/>
                <w:sz w:val="22"/>
                <w:szCs w:val="22"/>
              </w:rPr>
            </w:pPr>
            <w:r w:rsidRPr="00940E75">
              <w:rPr>
                <w:rFonts w:ascii="Book Antiqua" w:hAnsi="Book Antiqua" w:cs="Arial"/>
                <w:sz w:val="22"/>
                <w:szCs w:val="22"/>
              </w:rPr>
              <w:t>…………………</w:t>
            </w:r>
          </w:p>
          <w:p w14:paraId="4142C056" w14:textId="77777777" w:rsidR="00A035F6" w:rsidRPr="00940E75" w:rsidRDefault="00A035F6" w:rsidP="00506EC5">
            <w:pPr>
              <w:tabs>
                <w:tab w:val="left" w:pos="0"/>
              </w:tabs>
              <w:jc w:val="both"/>
              <w:rPr>
                <w:rFonts w:ascii="Book Antiqua" w:hAnsi="Book Antiqua" w:cs="Arial"/>
                <w:sz w:val="22"/>
                <w:szCs w:val="22"/>
              </w:rPr>
            </w:pPr>
            <w:r w:rsidRPr="00940E75">
              <w:rPr>
                <w:rFonts w:ascii="Book Antiqua" w:hAnsi="Book Antiqua" w:cs="Arial"/>
                <w:sz w:val="22"/>
                <w:szCs w:val="22"/>
              </w:rPr>
              <w:t>…………………</w:t>
            </w:r>
          </w:p>
          <w:p w14:paraId="60534DDC" w14:textId="0E17078C" w:rsidR="001A7EE6" w:rsidRPr="00940E75" w:rsidRDefault="001A7EE6" w:rsidP="00506EC5">
            <w:pPr>
              <w:tabs>
                <w:tab w:val="left" w:pos="0"/>
              </w:tabs>
              <w:jc w:val="both"/>
              <w:rPr>
                <w:rFonts w:ascii="Book Antiqua" w:hAnsi="Book Antiqua" w:cs="Arial"/>
                <w:b/>
                <w:bCs/>
                <w:sz w:val="22"/>
                <w:szCs w:val="22"/>
              </w:rPr>
            </w:pPr>
          </w:p>
        </w:tc>
      </w:tr>
      <w:tr w:rsidR="00A035F6" w:rsidRPr="00940E75" w14:paraId="04A5948A" w14:textId="77777777" w:rsidTr="00506EC5">
        <w:tc>
          <w:tcPr>
            <w:tcW w:w="522" w:type="dxa"/>
          </w:tcPr>
          <w:p w14:paraId="2AB13EE5" w14:textId="51539576" w:rsidR="00A035F6" w:rsidRPr="00940E75" w:rsidRDefault="00A035F6" w:rsidP="00506EC5">
            <w:pPr>
              <w:pStyle w:val="ListParagraph"/>
              <w:numPr>
                <w:ilvl w:val="0"/>
                <w:numId w:val="18"/>
              </w:numPr>
              <w:rPr>
                <w:rFonts w:ascii="Book Antiqua" w:hAnsi="Book Antiqua" w:cs="Arial"/>
                <w:sz w:val="22"/>
                <w:szCs w:val="22"/>
              </w:rPr>
            </w:pPr>
          </w:p>
        </w:tc>
        <w:tc>
          <w:tcPr>
            <w:tcW w:w="1429" w:type="dxa"/>
          </w:tcPr>
          <w:p w14:paraId="52AB8D86" w14:textId="6F066C6A" w:rsidR="00A035F6" w:rsidRPr="00940E75" w:rsidRDefault="00A035F6" w:rsidP="00506EC5">
            <w:pPr>
              <w:rPr>
                <w:rFonts w:ascii="Book Antiqua" w:hAnsi="Book Antiqua" w:cs="Arial"/>
                <w:sz w:val="22"/>
                <w:szCs w:val="22"/>
              </w:rPr>
            </w:pPr>
            <w:r w:rsidRPr="00940E75">
              <w:rPr>
                <w:rFonts w:ascii="Book Antiqua" w:hAnsi="Book Antiqua" w:cs="Arial"/>
                <w:sz w:val="22"/>
                <w:szCs w:val="22"/>
              </w:rPr>
              <w:t>GCC 9.2.2, Section-V: SCC, Vol.-I of the Bidding Documents</w:t>
            </w:r>
          </w:p>
          <w:p w14:paraId="6CC6B081" w14:textId="51BEC141" w:rsidR="00A035F6" w:rsidRPr="00940E75" w:rsidRDefault="00A035F6" w:rsidP="00506EC5">
            <w:pPr>
              <w:rPr>
                <w:rFonts w:ascii="Book Antiqua" w:hAnsi="Book Antiqua" w:cs="Arial"/>
                <w:sz w:val="22"/>
                <w:szCs w:val="22"/>
              </w:rPr>
            </w:pPr>
          </w:p>
        </w:tc>
        <w:tc>
          <w:tcPr>
            <w:tcW w:w="6095" w:type="dxa"/>
          </w:tcPr>
          <w:p w14:paraId="01F43782" w14:textId="17313DED" w:rsidR="00A035F6" w:rsidRPr="00940E75" w:rsidRDefault="00A035F6" w:rsidP="00506EC5">
            <w:pPr>
              <w:jc w:val="both"/>
              <w:rPr>
                <w:rFonts w:ascii="Book Antiqua" w:hAnsi="Book Antiqua" w:cs="Arial"/>
                <w:b/>
                <w:bCs/>
                <w:sz w:val="22"/>
                <w:szCs w:val="22"/>
              </w:rPr>
            </w:pPr>
            <w:r w:rsidRPr="00940E75">
              <w:rPr>
                <w:rFonts w:ascii="Book Antiqua" w:hAnsi="Book Antiqua" w:cs="Arial"/>
                <w:b/>
                <w:bCs/>
                <w:sz w:val="22"/>
                <w:szCs w:val="22"/>
              </w:rPr>
              <w:t xml:space="preserve">Replace GCC 9.2.2 </w:t>
            </w:r>
            <w:r w:rsidR="00BF4053">
              <w:rPr>
                <w:rFonts w:ascii="Book Antiqua" w:hAnsi="Book Antiqua" w:cs="Arial"/>
                <w:b/>
                <w:bCs/>
                <w:sz w:val="22"/>
                <w:szCs w:val="22"/>
              </w:rPr>
              <w:t>as follows</w:t>
            </w:r>
            <w:r w:rsidRPr="00940E75">
              <w:rPr>
                <w:rFonts w:ascii="Book Antiqua" w:hAnsi="Book Antiqua" w:cs="Arial"/>
                <w:b/>
                <w:bCs/>
                <w:sz w:val="22"/>
                <w:szCs w:val="22"/>
              </w:rPr>
              <w:t>:</w:t>
            </w:r>
          </w:p>
          <w:p w14:paraId="1102231D" w14:textId="77777777" w:rsidR="00A035F6" w:rsidRPr="00940E75" w:rsidRDefault="00A035F6" w:rsidP="00506EC5">
            <w:pPr>
              <w:jc w:val="both"/>
              <w:rPr>
                <w:rFonts w:ascii="Book Antiqua" w:hAnsi="Book Antiqua" w:cs="Arial"/>
                <w:sz w:val="22"/>
                <w:szCs w:val="22"/>
              </w:rPr>
            </w:pPr>
          </w:p>
          <w:p w14:paraId="1A09BB73" w14:textId="77777777" w:rsidR="00A035F6" w:rsidRPr="00940E75" w:rsidRDefault="00A035F6" w:rsidP="00506EC5">
            <w:pPr>
              <w:jc w:val="both"/>
              <w:rPr>
                <w:rFonts w:ascii="Book Antiqua" w:hAnsi="Book Antiqua" w:cs="Arial"/>
                <w:sz w:val="22"/>
                <w:szCs w:val="22"/>
              </w:rPr>
            </w:pPr>
            <w:r w:rsidRPr="00940E75">
              <w:rPr>
                <w:rFonts w:ascii="Book Antiqua" w:hAnsi="Book Antiqua" w:cs="Arial"/>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0268DFD5" w14:textId="77777777" w:rsidR="00A035F6" w:rsidRPr="00940E75" w:rsidRDefault="00A035F6" w:rsidP="00506EC5">
            <w:pPr>
              <w:ind w:left="522" w:hanging="522"/>
              <w:jc w:val="both"/>
              <w:rPr>
                <w:rFonts w:ascii="Book Antiqua" w:hAnsi="Book Antiqua" w:cs="Arial"/>
                <w:sz w:val="22"/>
                <w:szCs w:val="22"/>
              </w:rPr>
            </w:pPr>
          </w:p>
          <w:p w14:paraId="6E5D3C41" w14:textId="77777777" w:rsidR="00A035F6" w:rsidRPr="00940E75" w:rsidRDefault="00A035F6" w:rsidP="00506EC5">
            <w:pPr>
              <w:ind w:left="522" w:hanging="522"/>
              <w:jc w:val="both"/>
              <w:rPr>
                <w:rFonts w:ascii="Book Antiqua" w:hAnsi="Book Antiqua" w:cs="Arial"/>
                <w:sz w:val="22"/>
                <w:szCs w:val="22"/>
              </w:rPr>
            </w:pPr>
          </w:p>
          <w:p w14:paraId="10E920AD" w14:textId="77777777" w:rsidR="00A035F6" w:rsidRPr="00940E75" w:rsidRDefault="00A035F6" w:rsidP="00506EC5">
            <w:pPr>
              <w:ind w:left="522" w:hanging="522"/>
              <w:jc w:val="both"/>
              <w:rPr>
                <w:rFonts w:ascii="Book Antiqua" w:hAnsi="Book Antiqua" w:cs="Arial"/>
                <w:sz w:val="22"/>
                <w:szCs w:val="22"/>
              </w:rPr>
            </w:pPr>
          </w:p>
          <w:p w14:paraId="78D612F3" w14:textId="77777777" w:rsidR="00A035F6" w:rsidRPr="00940E75" w:rsidRDefault="00A035F6" w:rsidP="00506EC5">
            <w:pPr>
              <w:ind w:left="522" w:hanging="522"/>
              <w:jc w:val="both"/>
              <w:rPr>
                <w:rFonts w:ascii="Book Antiqua" w:hAnsi="Book Antiqua" w:cs="Arial"/>
                <w:sz w:val="22"/>
                <w:szCs w:val="22"/>
              </w:rPr>
            </w:pPr>
          </w:p>
          <w:p w14:paraId="29135C8B" w14:textId="77777777" w:rsidR="00A035F6" w:rsidRPr="00940E75" w:rsidRDefault="00A035F6" w:rsidP="00506EC5">
            <w:pPr>
              <w:ind w:left="522" w:hanging="522"/>
              <w:jc w:val="both"/>
              <w:rPr>
                <w:rFonts w:ascii="Book Antiqua" w:hAnsi="Book Antiqua" w:cs="Arial"/>
                <w:sz w:val="22"/>
                <w:szCs w:val="22"/>
              </w:rPr>
            </w:pPr>
          </w:p>
          <w:p w14:paraId="165354A0" w14:textId="77777777" w:rsidR="00A035F6" w:rsidRPr="00940E75" w:rsidRDefault="00A035F6" w:rsidP="00506EC5">
            <w:pPr>
              <w:ind w:left="522" w:hanging="522"/>
              <w:jc w:val="both"/>
              <w:rPr>
                <w:rFonts w:ascii="Book Antiqua" w:hAnsi="Book Antiqua" w:cs="Arial"/>
                <w:sz w:val="22"/>
                <w:szCs w:val="22"/>
              </w:rPr>
            </w:pPr>
          </w:p>
          <w:p w14:paraId="21BCBF60" w14:textId="77777777" w:rsidR="00A035F6" w:rsidRPr="00940E75" w:rsidRDefault="00A035F6" w:rsidP="00506EC5">
            <w:pPr>
              <w:ind w:left="522" w:hanging="522"/>
              <w:jc w:val="both"/>
              <w:rPr>
                <w:rFonts w:ascii="Book Antiqua" w:hAnsi="Book Antiqua" w:cs="Arial"/>
                <w:sz w:val="22"/>
                <w:szCs w:val="22"/>
              </w:rPr>
            </w:pPr>
          </w:p>
          <w:p w14:paraId="0C5F9293" w14:textId="77777777" w:rsidR="00A035F6" w:rsidRPr="00940E75" w:rsidRDefault="00A035F6" w:rsidP="00506EC5">
            <w:pPr>
              <w:jc w:val="both"/>
              <w:rPr>
                <w:rFonts w:ascii="Book Antiqua" w:hAnsi="Book Antiqua" w:cs="Arial"/>
                <w:sz w:val="22"/>
                <w:szCs w:val="22"/>
              </w:rPr>
            </w:pPr>
            <w:r w:rsidRPr="00940E75">
              <w:rPr>
                <w:rFonts w:ascii="Book Antiqua" w:hAnsi="Book Antiqua" w:cs="Arial"/>
                <w:sz w:val="22"/>
                <w:szCs w:val="22"/>
              </w:rPr>
              <w:t>- Procedure for effective reduction in the Advance Payment Security</w:t>
            </w:r>
          </w:p>
          <w:p w14:paraId="4986BA9D" w14:textId="77777777" w:rsidR="00A035F6" w:rsidRPr="00940E75" w:rsidRDefault="00A035F6" w:rsidP="00506EC5">
            <w:pPr>
              <w:jc w:val="both"/>
              <w:rPr>
                <w:rFonts w:ascii="Book Antiqua" w:hAnsi="Book Antiqua" w:cs="Arial"/>
                <w:sz w:val="22"/>
                <w:szCs w:val="22"/>
              </w:rPr>
            </w:pPr>
          </w:p>
          <w:p w14:paraId="50B2061F" w14:textId="77777777" w:rsidR="00A035F6" w:rsidRPr="00940E75" w:rsidRDefault="00A035F6" w:rsidP="00506EC5">
            <w:pPr>
              <w:jc w:val="both"/>
              <w:rPr>
                <w:rFonts w:ascii="Book Antiqua" w:hAnsi="Book Antiqua" w:cs="Arial"/>
                <w:sz w:val="22"/>
                <w:szCs w:val="22"/>
              </w:rPr>
            </w:pPr>
            <w:r w:rsidRPr="00940E75">
              <w:rPr>
                <w:rFonts w:ascii="Book Antiqua" w:hAnsi="Book Antiqua" w:cs="Arial"/>
                <w:sz w:val="22"/>
                <w:szCs w:val="22"/>
              </w:rPr>
              <w:t xml:space="preserve">The Advance Payment Security shall be allowed to be reduced every six (06) months after First Running Account Bill/Stage payment under the Contract if the validity of the Bank Guarantee is more than one year. </w:t>
            </w:r>
            <w:r w:rsidRPr="00940E75">
              <w:rPr>
                <w:rFonts w:ascii="Book Antiqua" w:hAnsi="Book Antiqua" w:cs="Arial"/>
                <w:bCs/>
                <w:sz w:val="22"/>
                <w:szCs w:val="22"/>
              </w:rPr>
              <w:t xml:space="preserve">The cumulative amount of reduction </w:t>
            </w:r>
            <w:r w:rsidRPr="00940E75">
              <w:rPr>
                <w:rFonts w:ascii="Book Antiqua" w:hAnsi="Book Antiqua" w:cs="Arial"/>
                <w:bCs/>
                <w:sz w:val="22"/>
                <w:szCs w:val="22"/>
                <w:lang w:val="en-IN"/>
              </w:rPr>
              <w:t xml:space="preserve">shall be allowed </w:t>
            </w:r>
            <w:proofErr w:type="spellStart"/>
            <w:r w:rsidRPr="00940E75">
              <w:rPr>
                <w:rFonts w:ascii="Book Antiqua" w:hAnsi="Book Antiqua" w:cs="Arial"/>
                <w:bCs/>
                <w:sz w:val="22"/>
                <w:szCs w:val="22"/>
                <w:lang w:val="en-IN"/>
              </w:rPr>
              <w:t>upto</w:t>
            </w:r>
            <w:proofErr w:type="spellEnd"/>
            <w:r w:rsidRPr="00940E75">
              <w:rPr>
                <w:rFonts w:ascii="Book Antiqua" w:hAnsi="Book Antiqua" w:cs="Arial"/>
                <w:bCs/>
                <w:sz w:val="22"/>
                <w:szCs w:val="22"/>
                <w:lang w:val="en-IN"/>
              </w:rPr>
              <w:t xml:space="preserve"> full value of the </w:t>
            </w:r>
            <w:r w:rsidRPr="00940E75">
              <w:rPr>
                <w:rFonts w:ascii="Book Antiqua" w:hAnsi="Book Antiqua" w:cs="Arial"/>
                <w:bCs/>
                <w:sz w:val="22"/>
                <w:szCs w:val="22"/>
              </w:rPr>
              <w:t>Bank Guarantee</w:t>
            </w:r>
            <w:r w:rsidRPr="00940E75">
              <w:rPr>
                <w:rFonts w:ascii="Book Antiqua" w:hAnsi="Book Antiqua" w:cs="Arial"/>
                <w:bCs/>
                <w:sz w:val="22"/>
                <w:szCs w:val="22"/>
                <w:lang w:val="en-IN"/>
              </w:rPr>
              <w:t xml:space="preserve"> upon adjustment of the </w:t>
            </w:r>
            <w:r w:rsidRPr="00940E75">
              <w:rPr>
                <w:rFonts w:ascii="Book Antiqua" w:hAnsi="Book Antiqua" w:cs="Arial"/>
                <w:bCs/>
                <w:sz w:val="22"/>
                <w:szCs w:val="22"/>
              </w:rPr>
              <w:t>corresponding advance and certification to this effect by the Employer’s representative.</w:t>
            </w:r>
            <w:r w:rsidRPr="00940E75">
              <w:rPr>
                <w:rFonts w:ascii="Book Antiqua" w:hAnsi="Book Antiqua" w:cs="Arial"/>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14:paraId="1D6E327C" w14:textId="704DB3EA" w:rsidR="00A035F6" w:rsidRPr="00940E75" w:rsidRDefault="00A035F6" w:rsidP="00506EC5">
            <w:pPr>
              <w:ind w:left="1080" w:right="72" w:hanging="1088"/>
              <w:jc w:val="both"/>
              <w:outlineLvl w:val="1"/>
              <w:rPr>
                <w:rFonts w:ascii="Book Antiqua" w:hAnsi="Book Antiqua" w:cs="Arial"/>
                <w:sz w:val="22"/>
                <w:szCs w:val="22"/>
              </w:rPr>
            </w:pPr>
          </w:p>
        </w:tc>
        <w:tc>
          <w:tcPr>
            <w:tcW w:w="6122" w:type="dxa"/>
            <w:gridSpan w:val="2"/>
          </w:tcPr>
          <w:p w14:paraId="3B8167C3" w14:textId="0AAF9C35" w:rsidR="00A035F6" w:rsidRPr="00940E75" w:rsidRDefault="00A035F6" w:rsidP="00506EC5">
            <w:pPr>
              <w:jc w:val="both"/>
              <w:rPr>
                <w:rFonts w:ascii="Book Antiqua" w:hAnsi="Book Antiqua" w:cs="Arial"/>
                <w:b/>
                <w:bCs/>
                <w:sz w:val="22"/>
                <w:szCs w:val="22"/>
              </w:rPr>
            </w:pPr>
            <w:r w:rsidRPr="00940E75">
              <w:rPr>
                <w:rFonts w:ascii="Book Antiqua" w:hAnsi="Book Antiqua" w:cs="Arial"/>
                <w:b/>
                <w:bCs/>
                <w:sz w:val="22"/>
                <w:szCs w:val="22"/>
              </w:rPr>
              <w:lastRenderedPageBreak/>
              <w:t xml:space="preserve">Replace GCC 9.2.2 </w:t>
            </w:r>
            <w:r w:rsidR="00BF4053">
              <w:rPr>
                <w:rFonts w:ascii="Book Antiqua" w:hAnsi="Book Antiqua" w:cs="Arial"/>
                <w:b/>
                <w:bCs/>
                <w:sz w:val="22"/>
                <w:szCs w:val="22"/>
              </w:rPr>
              <w:t>as follows</w:t>
            </w:r>
            <w:r w:rsidRPr="00940E75">
              <w:rPr>
                <w:rFonts w:ascii="Book Antiqua" w:hAnsi="Book Antiqua" w:cs="Arial"/>
                <w:b/>
                <w:bCs/>
                <w:sz w:val="22"/>
                <w:szCs w:val="22"/>
              </w:rPr>
              <w:t>:</w:t>
            </w:r>
          </w:p>
          <w:p w14:paraId="6E767AE7" w14:textId="77777777" w:rsidR="00A035F6" w:rsidRPr="00940E75" w:rsidRDefault="00A035F6" w:rsidP="00506EC5">
            <w:pPr>
              <w:jc w:val="both"/>
              <w:rPr>
                <w:rFonts w:ascii="Book Antiqua" w:hAnsi="Book Antiqua" w:cs="Arial"/>
                <w:sz w:val="22"/>
                <w:szCs w:val="22"/>
              </w:rPr>
            </w:pPr>
          </w:p>
          <w:p w14:paraId="5255F2AB" w14:textId="582F8017" w:rsidR="00A035F6" w:rsidRPr="00940E75" w:rsidRDefault="00A035F6" w:rsidP="00506EC5">
            <w:pPr>
              <w:jc w:val="both"/>
              <w:rPr>
                <w:rFonts w:ascii="Book Antiqua" w:hAnsi="Book Antiqua" w:cs="Arial"/>
                <w:b/>
                <w:bCs/>
                <w:sz w:val="22"/>
                <w:szCs w:val="22"/>
              </w:rPr>
            </w:pPr>
            <w:r w:rsidRPr="00940E75">
              <w:rPr>
                <w:rFonts w:ascii="Book Antiqua" w:hAnsi="Book Antiqua" w:cs="Arial"/>
                <w:sz w:val="22"/>
                <w:szCs w:val="22"/>
              </w:rPr>
              <w:t xml:space="preserve">The security shall, </w:t>
            </w:r>
            <w:r w:rsidRPr="00940E75">
              <w:rPr>
                <w:rFonts w:ascii="Book Antiqua" w:hAnsi="Book Antiqua" w:cs="Arial"/>
                <w:b/>
                <w:bCs/>
                <w:sz w:val="22"/>
                <w:szCs w:val="22"/>
              </w:rPr>
              <w:t xml:space="preserve">at the contractor’s option, </w:t>
            </w:r>
            <w:r w:rsidRPr="00940E75">
              <w:rPr>
                <w:rFonts w:ascii="Book Antiqua" w:hAnsi="Book Antiqua" w:cs="Arial"/>
                <w:sz w:val="22"/>
                <w:szCs w:val="22"/>
              </w:rPr>
              <w:t xml:space="preserve">be in the form of unconditional Bank Guarantee </w:t>
            </w:r>
            <w:r w:rsidRPr="00940E75">
              <w:rPr>
                <w:rFonts w:ascii="Book Antiqua" w:hAnsi="Book Antiqua" w:cs="Arial"/>
                <w:b/>
                <w:bCs/>
                <w:sz w:val="22"/>
                <w:szCs w:val="22"/>
              </w:rPr>
              <w:t xml:space="preserve">from an eligible bank as per GCC Sub-Clause 9.4 or Insurance Surety Bond from an Insurer as per guidelines issued by Insurance Regulatory and Development Authority of India (IRDAI). The format of the Bank Guarantee/ Insurance Surety Bond shall be in accordance with the form </w:t>
            </w:r>
            <w:r w:rsidRPr="00940E75">
              <w:rPr>
                <w:rFonts w:ascii="Book Antiqua" w:hAnsi="Book Antiqua" w:cs="Arial"/>
                <w:sz w:val="22"/>
                <w:szCs w:val="22"/>
              </w:rPr>
              <w:t xml:space="preserve">attached hereto in Section VI - </w:t>
            </w:r>
            <w:r w:rsidRPr="00940E75">
              <w:rPr>
                <w:rFonts w:ascii="Book Antiqua" w:hAnsi="Book Antiqua" w:cs="Arial"/>
                <w:sz w:val="22"/>
                <w:szCs w:val="22"/>
              </w:rPr>
              <w:lastRenderedPageBreak/>
              <w:t>Sample Forms and Procedures. The security shall be discharged after completion of the facilities or relevant part thereof corresponding to which advance has been drawn.</w:t>
            </w:r>
          </w:p>
          <w:p w14:paraId="43D4396A" w14:textId="77777777" w:rsidR="00A035F6" w:rsidRPr="00940E75" w:rsidRDefault="00A035F6" w:rsidP="00506EC5">
            <w:pPr>
              <w:jc w:val="both"/>
              <w:rPr>
                <w:rFonts w:ascii="Book Antiqua" w:hAnsi="Book Antiqua" w:cs="Arial"/>
                <w:b/>
                <w:bCs/>
                <w:sz w:val="22"/>
                <w:szCs w:val="22"/>
              </w:rPr>
            </w:pPr>
          </w:p>
          <w:p w14:paraId="27004648" w14:textId="77777777" w:rsidR="00A035F6" w:rsidRPr="00940E75" w:rsidRDefault="00A035F6" w:rsidP="00506EC5">
            <w:pPr>
              <w:jc w:val="both"/>
              <w:rPr>
                <w:rFonts w:ascii="Book Antiqua" w:hAnsi="Book Antiqua" w:cs="Arial"/>
                <w:sz w:val="22"/>
                <w:szCs w:val="22"/>
              </w:rPr>
            </w:pPr>
            <w:r w:rsidRPr="00940E75">
              <w:rPr>
                <w:rFonts w:ascii="Book Antiqua" w:hAnsi="Book Antiqua" w:cs="Arial"/>
                <w:sz w:val="22"/>
                <w:szCs w:val="22"/>
              </w:rPr>
              <w:t>- Procedure for effective reduction in the Advance Payment Security</w:t>
            </w:r>
          </w:p>
          <w:p w14:paraId="50950495" w14:textId="77777777" w:rsidR="00A035F6" w:rsidRPr="00940E75" w:rsidRDefault="00A035F6" w:rsidP="00506EC5">
            <w:pPr>
              <w:jc w:val="both"/>
              <w:rPr>
                <w:rFonts w:ascii="Book Antiqua" w:hAnsi="Book Antiqua" w:cs="Arial"/>
                <w:sz w:val="22"/>
                <w:szCs w:val="22"/>
              </w:rPr>
            </w:pPr>
          </w:p>
          <w:p w14:paraId="79111DC4" w14:textId="208957ED" w:rsidR="00A035F6" w:rsidRPr="00940E75" w:rsidRDefault="00A035F6" w:rsidP="00506EC5">
            <w:pPr>
              <w:jc w:val="both"/>
              <w:rPr>
                <w:rFonts w:ascii="Book Antiqua" w:hAnsi="Book Antiqua" w:cs="Arial"/>
                <w:b/>
                <w:bCs/>
                <w:sz w:val="22"/>
                <w:szCs w:val="22"/>
              </w:rPr>
            </w:pPr>
            <w:r w:rsidRPr="00940E75">
              <w:rPr>
                <w:rFonts w:ascii="Book Antiqua" w:hAnsi="Book Antiqua" w:cs="Arial"/>
                <w:sz w:val="22"/>
                <w:szCs w:val="22"/>
              </w:rPr>
              <w:t>The Advance Payment Security shall be allowed to be reduced every six (06) months after First Running Account Bill/Stage payment under the Contract if the validity of the Bank Guarantee/</w:t>
            </w:r>
            <w:r w:rsidRPr="00940E75">
              <w:rPr>
                <w:rFonts w:ascii="Book Antiqua" w:hAnsi="Book Antiqua" w:cs="Arial"/>
                <w:b/>
                <w:bCs/>
                <w:sz w:val="22"/>
                <w:szCs w:val="22"/>
              </w:rPr>
              <w:t xml:space="preserve"> Insurance Surety Bond</w:t>
            </w:r>
            <w:r w:rsidRPr="00940E75">
              <w:rPr>
                <w:rFonts w:ascii="Book Antiqua" w:hAnsi="Book Antiqua" w:cs="Arial"/>
                <w:sz w:val="22"/>
                <w:szCs w:val="22"/>
              </w:rPr>
              <w:t xml:space="preserve"> is more than one year. </w:t>
            </w:r>
            <w:r w:rsidRPr="00940E75">
              <w:rPr>
                <w:rFonts w:ascii="Book Antiqua" w:hAnsi="Book Antiqua" w:cs="Arial"/>
                <w:bCs/>
                <w:sz w:val="22"/>
                <w:szCs w:val="22"/>
              </w:rPr>
              <w:t xml:space="preserve">The cumulative amount of reduction </w:t>
            </w:r>
            <w:r w:rsidRPr="00940E75">
              <w:rPr>
                <w:rFonts w:ascii="Book Antiqua" w:hAnsi="Book Antiqua" w:cs="Arial"/>
                <w:bCs/>
                <w:sz w:val="22"/>
                <w:szCs w:val="22"/>
                <w:lang w:val="en-IN"/>
              </w:rPr>
              <w:t xml:space="preserve">shall be allowed </w:t>
            </w:r>
            <w:proofErr w:type="spellStart"/>
            <w:r w:rsidRPr="00940E75">
              <w:rPr>
                <w:rFonts w:ascii="Book Antiqua" w:hAnsi="Book Antiqua" w:cs="Arial"/>
                <w:bCs/>
                <w:sz w:val="22"/>
                <w:szCs w:val="22"/>
                <w:lang w:val="en-IN"/>
              </w:rPr>
              <w:t>upto</w:t>
            </w:r>
            <w:proofErr w:type="spellEnd"/>
            <w:r w:rsidRPr="00940E75">
              <w:rPr>
                <w:rFonts w:ascii="Book Antiqua" w:hAnsi="Book Antiqua" w:cs="Arial"/>
                <w:bCs/>
                <w:sz w:val="22"/>
                <w:szCs w:val="22"/>
                <w:lang w:val="en-IN"/>
              </w:rPr>
              <w:t xml:space="preserve"> full value of the </w:t>
            </w:r>
            <w:r w:rsidRPr="00940E75">
              <w:rPr>
                <w:rFonts w:ascii="Book Antiqua" w:hAnsi="Book Antiqua" w:cs="Arial"/>
                <w:bCs/>
                <w:sz w:val="22"/>
                <w:szCs w:val="22"/>
              </w:rPr>
              <w:t>Bank Guarantee/</w:t>
            </w:r>
            <w:r w:rsidRPr="00940E75">
              <w:rPr>
                <w:rFonts w:ascii="Book Antiqua" w:hAnsi="Book Antiqua" w:cs="Arial"/>
                <w:b/>
                <w:bCs/>
                <w:sz w:val="22"/>
                <w:szCs w:val="22"/>
              </w:rPr>
              <w:t xml:space="preserve"> Insurance Surety Bond</w:t>
            </w:r>
            <w:r w:rsidRPr="00940E75">
              <w:rPr>
                <w:rFonts w:ascii="Book Antiqua" w:hAnsi="Book Antiqua" w:cs="Arial"/>
                <w:bCs/>
                <w:sz w:val="22"/>
                <w:szCs w:val="22"/>
                <w:lang w:val="en-IN"/>
              </w:rPr>
              <w:t xml:space="preserve"> upon adjustment of the </w:t>
            </w:r>
            <w:r w:rsidRPr="00940E75">
              <w:rPr>
                <w:rFonts w:ascii="Book Antiqua" w:hAnsi="Book Antiqua" w:cs="Arial"/>
                <w:bCs/>
                <w:sz w:val="22"/>
                <w:szCs w:val="22"/>
              </w:rPr>
              <w:t>corresponding advance and certification to this effect by the Employer’s representative.</w:t>
            </w:r>
            <w:r w:rsidRPr="00940E75">
              <w:rPr>
                <w:rFonts w:ascii="Book Antiqua" w:hAnsi="Book Antiqua" w:cs="Arial"/>
                <w:sz w:val="22"/>
                <w:szCs w:val="22"/>
              </w:rPr>
              <w:t xml:space="preserve"> It should be clearly understood that reduction in the value of advance Bank Guarantee/ </w:t>
            </w:r>
            <w:r w:rsidRPr="00940E75">
              <w:rPr>
                <w:rFonts w:ascii="Book Antiqua" w:hAnsi="Book Antiqua" w:cs="Arial"/>
                <w:b/>
                <w:bCs/>
                <w:sz w:val="22"/>
                <w:szCs w:val="22"/>
              </w:rPr>
              <w:t>Insurance Surety Bond</w:t>
            </w:r>
            <w:r w:rsidRPr="00940E75">
              <w:rPr>
                <w:rFonts w:ascii="Book Antiqua" w:hAnsi="Book Antiqua" w:cs="Arial"/>
                <w:sz w:val="22"/>
                <w:szCs w:val="22"/>
              </w:rPr>
              <w:t xml:space="preserve"> shall not in any way dilute the Contractor's responsibility and liabilities under the Contract including in respect of the Facilities for which reduction in the value of security is allowed.</w:t>
            </w:r>
          </w:p>
          <w:p w14:paraId="27938EFF" w14:textId="1F0AD7A3" w:rsidR="00A035F6" w:rsidRPr="00940E75" w:rsidRDefault="00A035F6" w:rsidP="00506EC5">
            <w:pPr>
              <w:jc w:val="both"/>
              <w:rPr>
                <w:rFonts w:ascii="Book Antiqua" w:hAnsi="Book Antiqua" w:cs="Arial"/>
                <w:b/>
                <w:bCs/>
                <w:sz w:val="22"/>
                <w:szCs w:val="22"/>
              </w:rPr>
            </w:pPr>
          </w:p>
        </w:tc>
      </w:tr>
      <w:tr w:rsidR="00A035F6" w:rsidRPr="00940E75" w14:paraId="6111A2F8" w14:textId="77777777" w:rsidTr="00506EC5">
        <w:tc>
          <w:tcPr>
            <w:tcW w:w="522" w:type="dxa"/>
          </w:tcPr>
          <w:p w14:paraId="6EBD3A72" w14:textId="0E99AFEE" w:rsidR="00A035F6" w:rsidRPr="00940E75" w:rsidRDefault="00A035F6" w:rsidP="00506EC5">
            <w:pPr>
              <w:pStyle w:val="ListParagraph"/>
              <w:numPr>
                <w:ilvl w:val="0"/>
                <w:numId w:val="18"/>
              </w:numPr>
              <w:rPr>
                <w:rFonts w:ascii="Book Antiqua" w:hAnsi="Book Antiqua" w:cs="Arial"/>
                <w:sz w:val="22"/>
                <w:szCs w:val="22"/>
              </w:rPr>
            </w:pPr>
          </w:p>
        </w:tc>
        <w:tc>
          <w:tcPr>
            <w:tcW w:w="1429" w:type="dxa"/>
          </w:tcPr>
          <w:p w14:paraId="6C780A2B" w14:textId="53F2F01C" w:rsidR="00A035F6" w:rsidRPr="00940E75" w:rsidRDefault="00A035F6" w:rsidP="00506EC5">
            <w:pPr>
              <w:rPr>
                <w:rFonts w:ascii="Book Antiqua" w:hAnsi="Book Antiqua" w:cs="Arial"/>
                <w:sz w:val="22"/>
                <w:szCs w:val="22"/>
              </w:rPr>
            </w:pPr>
            <w:r w:rsidRPr="00940E75">
              <w:rPr>
                <w:rFonts w:ascii="Book Antiqua" w:hAnsi="Book Antiqua" w:cs="Arial"/>
                <w:sz w:val="22"/>
                <w:szCs w:val="22"/>
              </w:rPr>
              <w:t>GCC 9.3.4, Section-V: SCC, Vol.-I of the Bidding Documents</w:t>
            </w:r>
          </w:p>
        </w:tc>
        <w:tc>
          <w:tcPr>
            <w:tcW w:w="6095" w:type="dxa"/>
          </w:tcPr>
          <w:p w14:paraId="62B74E0A" w14:textId="4CF1B0DE" w:rsidR="00A035F6" w:rsidRPr="00940E75" w:rsidRDefault="00F40738" w:rsidP="00506EC5">
            <w:pPr>
              <w:jc w:val="both"/>
              <w:rPr>
                <w:rFonts w:ascii="Book Antiqua" w:hAnsi="Book Antiqua" w:cs="Arial"/>
                <w:b/>
                <w:bCs/>
                <w:sz w:val="22"/>
                <w:szCs w:val="22"/>
              </w:rPr>
            </w:pPr>
            <w:r w:rsidRPr="00F40738">
              <w:rPr>
                <w:rFonts w:ascii="Book Antiqua" w:hAnsi="Book Antiqua" w:cs="Arial"/>
                <w:b/>
                <w:bCs/>
                <w:sz w:val="22"/>
                <w:szCs w:val="22"/>
              </w:rPr>
              <w:t xml:space="preserve">Replace existing GCC clause 9.3.4 with </w:t>
            </w:r>
            <w:proofErr w:type="gramStart"/>
            <w:r w:rsidRPr="00F40738">
              <w:rPr>
                <w:rFonts w:ascii="Book Antiqua" w:hAnsi="Book Antiqua" w:cs="Arial"/>
                <w:b/>
                <w:bCs/>
                <w:sz w:val="22"/>
                <w:szCs w:val="22"/>
              </w:rPr>
              <w:t xml:space="preserve">following </w:t>
            </w:r>
            <w:r w:rsidR="00A035F6" w:rsidRPr="00940E75">
              <w:rPr>
                <w:rFonts w:ascii="Book Antiqua" w:hAnsi="Book Antiqua" w:cs="Arial"/>
                <w:b/>
                <w:bCs/>
                <w:sz w:val="22"/>
                <w:szCs w:val="22"/>
              </w:rPr>
              <w:t>:</w:t>
            </w:r>
            <w:proofErr w:type="gramEnd"/>
          </w:p>
          <w:p w14:paraId="601D64F7" w14:textId="77777777" w:rsidR="00A035F6" w:rsidRPr="00940E75" w:rsidRDefault="00A035F6" w:rsidP="00506EC5">
            <w:pPr>
              <w:spacing w:after="120"/>
              <w:jc w:val="both"/>
              <w:rPr>
                <w:rFonts w:ascii="Book Antiqua" w:hAnsi="Book Antiqua" w:cs="Arial"/>
                <w:sz w:val="22"/>
                <w:szCs w:val="22"/>
              </w:rPr>
            </w:pPr>
          </w:p>
          <w:p w14:paraId="542AFD0B" w14:textId="332CFE1D" w:rsidR="00A035F6" w:rsidRPr="00940E75" w:rsidRDefault="00A035F6" w:rsidP="00506EC5">
            <w:pPr>
              <w:spacing w:after="120"/>
              <w:jc w:val="both"/>
              <w:rPr>
                <w:rFonts w:ascii="Book Antiqua" w:eastAsia="Calibri" w:hAnsi="Book Antiqua" w:cs="Arial"/>
                <w:color w:val="000000"/>
                <w:sz w:val="22"/>
                <w:szCs w:val="22"/>
              </w:rPr>
            </w:pPr>
            <w:r w:rsidRPr="00940E75">
              <w:rPr>
                <w:rFonts w:ascii="Book Antiqua" w:hAnsi="Book Antiqua" w:cs="Arial"/>
                <w:sz w:val="22"/>
                <w:szCs w:val="22"/>
              </w:rPr>
              <w:t>In case of award of the contract to a Joint Venture, the Bank Guarantees/</w:t>
            </w:r>
            <w:r w:rsidRPr="00940E75">
              <w:rPr>
                <w:rFonts w:ascii="Book Antiqua" w:hAnsi="Book Antiqua" w:cs="Arial"/>
                <w:b/>
                <w:bCs/>
                <w:sz w:val="22"/>
                <w:szCs w:val="22"/>
              </w:rPr>
              <w:t xml:space="preserve"> Insurance Surety Bond</w:t>
            </w:r>
            <w:r w:rsidRPr="00940E75">
              <w:rPr>
                <w:rFonts w:ascii="Book Antiqua" w:hAnsi="Book Antiqua" w:cs="Arial"/>
                <w:sz w:val="22"/>
                <w:szCs w:val="22"/>
              </w:rPr>
              <w:t xml:space="preserve"> for performance security and the Bank Guarantee for advance payment shall be submitted in the name of all the partner(s) of the Joint Venture.</w:t>
            </w:r>
          </w:p>
        </w:tc>
        <w:tc>
          <w:tcPr>
            <w:tcW w:w="6122" w:type="dxa"/>
            <w:gridSpan w:val="2"/>
          </w:tcPr>
          <w:p w14:paraId="7D296784" w14:textId="317190DB" w:rsidR="00A035F6" w:rsidRPr="00940E75" w:rsidRDefault="00F40738" w:rsidP="00506EC5">
            <w:pPr>
              <w:jc w:val="both"/>
              <w:rPr>
                <w:rFonts w:ascii="Book Antiqua" w:hAnsi="Book Antiqua" w:cs="Arial"/>
                <w:b/>
                <w:bCs/>
                <w:sz w:val="22"/>
                <w:szCs w:val="22"/>
              </w:rPr>
            </w:pPr>
            <w:r w:rsidRPr="00F40738">
              <w:rPr>
                <w:rFonts w:ascii="Book Antiqua" w:hAnsi="Book Antiqua" w:cs="Arial"/>
                <w:b/>
                <w:bCs/>
                <w:sz w:val="22"/>
                <w:szCs w:val="22"/>
              </w:rPr>
              <w:t xml:space="preserve">Replace existing GCC clause 9.3.4 with </w:t>
            </w:r>
            <w:proofErr w:type="gramStart"/>
            <w:r w:rsidRPr="00F40738">
              <w:rPr>
                <w:rFonts w:ascii="Book Antiqua" w:hAnsi="Book Antiqua" w:cs="Arial"/>
                <w:b/>
                <w:bCs/>
                <w:sz w:val="22"/>
                <w:szCs w:val="22"/>
              </w:rPr>
              <w:t xml:space="preserve">following </w:t>
            </w:r>
            <w:r w:rsidR="00A035F6" w:rsidRPr="00940E75">
              <w:rPr>
                <w:rFonts w:ascii="Book Antiqua" w:hAnsi="Book Antiqua" w:cs="Arial"/>
                <w:b/>
                <w:bCs/>
                <w:sz w:val="22"/>
                <w:szCs w:val="22"/>
              </w:rPr>
              <w:t>:</w:t>
            </w:r>
            <w:proofErr w:type="gramEnd"/>
            <w:r>
              <w:rPr>
                <w:rFonts w:ascii="Book Antiqua" w:hAnsi="Book Antiqua" w:cs="Arial"/>
                <w:b/>
                <w:bCs/>
                <w:sz w:val="22"/>
                <w:szCs w:val="22"/>
              </w:rPr>
              <w:t xml:space="preserve"> </w:t>
            </w:r>
          </w:p>
          <w:p w14:paraId="38753C73" w14:textId="77777777" w:rsidR="00A035F6" w:rsidRPr="00940E75" w:rsidRDefault="00A035F6" w:rsidP="00506EC5">
            <w:pPr>
              <w:spacing w:after="120"/>
              <w:jc w:val="both"/>
              <w:rPr>
                <w:rFonts w:ascii="Book Antiqua" w:hAnsi="Book Antiqua" w:cs="Arial"/>
                <w:sz w:val="22"/>
                <w:szCs w:val="22"/>
              </w:rPr>
            </w:pPr>
          </w:p>
          <w:p w14:paraId="103A7EB8" w14:textId="0BE0AC70" w:rsidR="00A035F6" w:rsidRPr="00940E75" w:rsidRDefault="00A035F6" w:rsidP="00506EC5">
            <w:pPr>
              <w:spacing w:after="120"/>
              <w:jc w:val="both"/>
              <w:rPr>
                <w:rFonts w:ascii="Book Antiqua" w:hAnsi="Book Antiqua" w:cs="Arial"/>
                <w:b/>
                <w:bCs/>
                <w:sz w:val="22"/>
                <w:szCs w:val="22"/>
              </w:rPr>
            </w:pPr>
            <w:r w:rsidRPr="00940E75">
              <w:rPr>
                <w:rFonts w:ascii="Book Antiqua" w:hAnsi="Book Antiqua" w:cs="Arial"/>
                <w:sz w:val="22"/>
                <w:szCs w:val="22"/>
              </w:rPr>
              <w:t>In case of award of the contract to a Joint Venture, the Bank Guarantees/</w:t>
            </w:r>
            <w:r w:rsidRPr="00940E75">
              <w:rPr>
                <w:rFonts w:ascii="Book Antiqua" w:hAnsi="Book Antiqua" w:cs="Arial"/>
                <w:b/>
                <w:bCs/>
                <w:sz w:val="22"/>
                <w:szCs w:val="22"/>
              </w:rPr>
              <w:t xml:space="preserve"> Insurance Surety Bond</w:t>
            </w:r>
            <w:r w:rsidRPr="00940E75">
              <w:rPr>
                <w:rFonts w:ascii="Book Antiqua" w:hAnsi="Book Antiqua" w:cs="Arial"/>
                <w:sz w:val="22"/>
                <w:szCs w:val="22"/>
              </w:rPr>
              <w:t xml:space="preserve"> for performance security and the Bank Guarantee/</w:t>
            </w:r>
            <w:r w:rsidRPr="00940E75">
              <w:rPr>
                <w:rFonts w:ascii="Book Antiqua" w:hAnsi="Book Antiqua" w:cs="Arial"/>
                <w:b/>
                <w:bCs/>
                <w:sz w:val="22"/>
                <w:szCs w:val="22"/>
              </w:rPr>
              <w:t xml:space="preserve"> Insurance Surety Bond</w:t>
            </w:r>
            <w:r w:rsidRPr="00940E75">
              <w:rPr>
                <w:rFonts w:ascii="Book Antiqua" w:hAnsi="Book Antiqua" w:cs="Arial"/>
                <w:sz w:val="22"/>
                <w:szCs w:val="22"/>
              </w:rPr>
              <w:t xml:space="preserve"> for advance payment shall be submitted in the name of all the partner(s) of the Joint Venture.</w:t>
            </w:r>
          </w:p>
        </w:tc>
      </w:tr>
      <w:tr w:rsidR="00A035F6" w:rsidRPr="00940E75" w14:paraId="239DA224" w14:textId="77777777" w:rsidTr="00506EC5">
        <w:tc>
          <w:tcPr>
            <w:tcW w:w="522" w:type="dxa"/>
          </w:tcPr>
          <w:p w14:paraId="65403352" w14:textId="38FEEBB1" w:rsidR="00A035F6" w:rsidRPr="00940E75" w:rsidRDefault="00A035F6" w:rsidP="00506EC5">
            <w:pPr>
              <w:pStyle w:val="ListParagraph"/>
              <w:numPr>
                <w:ilvl w:val="0"/>
                <w:numId w:val="18"/>
              </w:numPr>
              <w:rPr>
                <w:rFonts w:ascii="Book Antiqua" w:hAnsi="Book Antiqua" w:cs="Arial"/>
                <w:sz w:val="22"/>
                <w:szCs w:val="22"/>
              </w:rPr>
            </w:pPr>
          </w:p>
        </w:tc>
        <w:tc>
          <w:tcPr>
            <w:tcW w:w="1429" w:type="dxa"/>
          </w:tcPr>
          <w:p w14:paraId="7FE9022E" w14:textId="7BCF613A" w:rsidR="00A035F6" w:rsidRPr="00080C75" w:rsidRDefault="00A035F6" w:rsidP="00506EC5">
            <w:pPr>
              <w:rPr>
                <w:rFonts w:ascii="Book Antiqua" w:hAnsi="Book Antiqua" w:cs="Arial"/>
                <w:sz w:val="22"/>
                <w:szCs w:val="22"/>
              </w:rPr>
            </w:pPr>
            <w:r w:rsidRPr="00080C75">
              <w:rPr>
                <w:rFonts w:ascii="Book Antiqua" w:hAnsi="Book Antiqua" w:cs="Arial"/>
                <w:sz w:val="22"/>
                <w:szCs w:val="22"/>
              </w:rPr>
              <w:t>Cl. 1.1(A1 &amp; A2) of Appendix-1:</w:t>
            </w:r>
          </w:p>
          <w:p w14:paraId="6AFDCD2B" w14:textId="58F0EF27" w:rsidR="00A035F6" w:rsidRPr="00080C75" w:rsidRDefault="00A035F6" w:rsidP="00506EC5">
            <w:pPr>
              <w:rPr>
                <w:rFonts w:ascii="Book Antiqua" w:hAnsi="Book Antiqua" w:cs="Arial"/>
                <w:sz w:val="22"/>
                <w:szCs w:val="22"/>
              </w:rPr>
            </w:pPr>
            <w:r w:rsidRPr="00080C75">
              <w:rPr>
                <w:rFonts w:ascii="Book Antiqua" w:hAnsi="Book Antiqua" w:cs="Arial"/>
                <w:sz w:val="22"/>
                <w:szCs w:val="22"/>
              </w:rPr>
              <w:t>Terms and Procedures of Payment, Section-VI: FP, Vol.-I of the Bidding Documents</w:t>
            </w:r>
          </w:p>
        </w:tc>
        <w:tc>
          <w:tcPr>
            <w:tcW w:w="6095" w:type="dxa"/>
          </w:tcPr>
          <w:p w14:paraId="24D29DC4" w14:textId="73AA5F28" w:rsidR="00A035F6" w:rsidRPr="00080C75" w:rsidRDefault="00A035F6" w:rsidP="00506EC5">
            <w:pPr>
              <w:pStyle w:val="ListParagraph"/>
              <w:numPr>
                <w:ilvl w:val="1"/>
                <w:numId w:val="15"/>
              </w:numPr>
              <w:jc w:val="both"/>
              <w:rPr>
                <w:rFonts w:ascii="Book Antiqua" w:hAnsi="Book Antiqua" w:cs="Arial"/>
                <w:b/>
                <w:bCs/>
                <w:sz w:val="22"/>
                <w:szCs w:val="22"/>
              </w:rPr>
            </w:pPr>
            <w:r w:rsidRPr="00080C75">
              <w:rPr>
                <w:rFonts w:ascii="Book Antiqua" w:hAnsi="Book Antiqua" w:cs="Arial"/>
                <w:b/>
                <w:bCs/>
                <w:sz w:val="22"/>
                <w:szCs w:val="22"/>
              </w:rPr>
              <w:t xml:space="preserve">     Supply of Goods Portion</w:t>
            </w:r>
          </w:p>
          <w:p w14:paraId="1EBBAA9D" w14:textId="77777777" w:rsidR="00A035F6" w:rsidRPr="00080C75" w:rsidRDefault="00A035F6" w:rsidP="00506EC5">
            <w:pPr>
              <w:jc w:val="both"/>
              <w:rPr>
                <w:rFonts w:ascii="Book Antiqua" w:hAnsi="Book Antiqua" w:cs="Arial"/>
                <w:sz w:val="22"/>
                <w:szCs w:val="22"/>
              </w:rPr>
            </w:pPr>
          </w:p>
          <w:p w14:paraId="71CDF68D" w14:textId="2F138E1D" w:rsidR="00A035F6" w:rsidRPr="00080C75" w:rsidRDefault="00A035F6" w:rsidP="00506EC5">
            <w:pPr>
              <w:ind w:left="693" w:hanging="693"/>
              <w:jc w:val="both"/>
              <w:rPr>
                <w:rFonts w:ascii="Book Antiqua" w:hAnsi="Book Antiqua" w:cs="Arial"/>
                <w:sz w:val="22"/>
                <w:szCs w:val="22"/>
              </w:rPr>
            </w:pPr>
            <w:r w:rsidRPr="00080C75">
              <w:rPr>
                <w:rFonts w:ascii="Book Antiqua" w:hAnsi="Book Antiqua" w:cs="Arial"/>
                <w:b/>
                <w:bCs/>
                <w:sz w:val="22"/>
                <w:szCs w:val="22"/>
              </w:rPr>
              <w:t xml:space="preserve">A1.   Interest Bearing Advance (Optional*): </w:t>
            </w:r>
            <w:r w:rsidR="00F40738" w:rsidRPr="00CF408E">
              <w:rPr>
                <w:rFonts w:ascii="Book Antiqua" w:hAnsi="Book Antiqua" w:cs="Arial"/>
                <w:b/>
                <w:bCs/>
                <w:sz w:val="22"/>
                <w:szCs w:val="22"/>
              </w:rPr>
              <w:t>10%</w:t>
            </w:r>
            <w:r w:rsidR="00F40738">
              <w:rPr>
                <w:rFonts w:ascii="Book Antiqua" w:hAnsi="Book Antiqua" w:cs="Arial"/>
                <w:b/>
                <w:bCs/>
                <w:sz w:val="22"/>
                <w:szCs w:val="22"/>
              </w:rPr>
              <w:t xml:space="preserve"> (</w:t>
            </w:r>
            <w:r w:rsidRPr="00080C75">
              <w:rPr>
                <w:rFonts w:ascii="Book Antiqua" w:hAnsi="Book Antiqua" w:cs="Arial"/>
                <w:b/>
                <w:bCs/>
                <w:sz w:val="22"/>
                <w:szCs w:val="22"/>
              </w:rPr>
              <w:t>Ten percent</w:t>
            </w:r>
            <w:r w:rsidR="00F40738">
              <w:rPr>
                <w:rFonts w:ascii="Book Antiqua" w:hAnsi="Book Antiqua" w:cs="Arial"/>
                <w:b/>
                <w:bCs/>
                <w:sz w:val="22"/>
                <w:szCs w:val="22"/>
              </w:rPr>
              <w:t>)</w:t>
            </w:r>
            <w:r w:rsidRPr="00080C75">
              <w:rPr>
                <w:rFonts w:ascii="Book Antiqua" w:hAnsi="Book Antiqua" w:cs="Arial"/>
                <w:b/>
                <w:bCs/>
                <w:sz w:val="22"/>
                <w:szCs w:val="22"/>
              </w:rPr>
              <w:t xml:space="preserve"> </w:t>
            </w:r>
            <w:r w:rsidR="00E17875" w:rsidRPr="00080C75">
              <w:rPr>
                <w:rFonts w:ascii="Book Antiqua" w:hAnsi="Book Antiqua" w:cs="Arial"/>
                <w:sz w:val="22"/>
                <w:szCs w:val="22"/>
              </w:rPr>
              <w:t xml:space="preserve">of the Ex-works price component of Main Equipment/Materials (including Mandatory Spares), </w:t>
            </w:r>
            <w:r w:rsidRPr="00080C75">
              <w:rPr>
                <w:rFonts w:ascii="Book Antiqua" w:hAnsi="Book Antiqua" w:cs="Arial"/>
                <w:sz w:val="22"/>
                <w:szCs w:val="22"/>
              </w:rPr>
              <w:t xml:space="preserve">shall be paid as an </w:t>
            </w:r>
            <w:proofErr w:type="gramStart"/>
            <w:r w:rsidRPr="00080C75">
              <w:rPr>
                <w:rFonts w:ascii="Book Antiqua" w:hAnsi="Book Antiqua" w:cs="Arial"/>
                <w:b/>
                <w:bCs/>
                <w:sz w:val="22"/>
                <w:szCs w:val="22"/>
              </w:rPr>
              <w:t>interest bearing</w:t>
            </w:r>
            <w:proofErr w:type="gramEnd"/>
            <w:r w:rsidRPr="00080C75">
              <w:rPr>
                <w:rFonts w:ascii="Book Antiqua" w:hAnsi="Book Antiqua" w:cs="Arial"/>
                <w:b/>
                <w:bCs/>
                <w:sz w:val="22"/>
                <w:szCs w:val="22"/>
              </w:rPr>
              <w:t xml:space="preserve"> initial advance</w:t>
            </w:r>
            <w:r w:rsidRPr="00080C75">
              <w:rPr>
                <w:rFonts w:ascii="Book Antiqua" w:hAnsi="Book Antiqua" w:cs="Arial"/>
                <w:sz w:val="22"/>
                <w:szCs w:val="22"/>
              </w:rPr>
              <w:t xml:space="preserve"> after signing the Contract Agreement and on submission of:</w:t>
            </w:r>
          </w:p>
          <w:p w14:paraId="14AA5CD7" w14:textId="77777777" w:rsidR="00A035F6" w:rsidRPr="00080C75" w:rsidRDefault="00A035F6" w:rsidP="00506EC5">
            <w:pPr>
              <w:ind w:left="693" w:hanging="693"/>
              <w:jc w:val="both"/>
              <w:rPr>
                <w:rFonts w:ascii="Book Antiqua" w:hAnsi="Book Antiqua" w:cs="Arial"/>
                <w:sz w:val="22"/>
                <w:szCs w:val="22"/>
              </w:rPr>
            </w:pPr>
          </w:p>
          <w:p w14:paraId="05786C52" w14:textId="77777777" w:rsidR="00A035F6" w:rsidRPr="00080C75" w:rsidRDefault="00A035F6" w:rsidP="00506EC5">
            <w:pPr>
              <w:ind w:left="693" w:hanging="693"/>
              <w:jc w:val="both"/>
              <w:rPr>
                <w:rFonts w:ascii="Book Antiqua" w:hAnsi="Book Antiqua" w:cs="Arial"/>
                <w:sz w:val="22"/>
                <w:szCs w:val="22"/>
              </w:rPr>
            </w:pPr>
            <w:r w:rsidRPr="00080C75">
              <w:rPr>
                <w:rFonts w:ascii="Book Antiqua" w:hAnsi="Book Antiqua" w:cs="Arial"/>
                <w:sz w:val="22"/>
                <w:szCs w:val="22"/>
              </w:rPr>
              <w:tab/>
              <w:t xml:space="preserve">(a) Proforma invoice(s), </w:t>
            </w:r>
          </w:p>
          <w:p w14:paraId="77E04B3F" w14:textId="77777777" w:rsidR="00A035F6" w:rsidRPr="00080C75" w:rsidRDefault="00A035F6" w:rsidP="00506EC5">
            <w:pPr>
              <w:ind w:left="693" w:hanging="693"/>
              <w:jc w:val="both"/>
              <w:rPr>
                <w:rFonts w:ascii="Book Antiqua" w:hAnsi="Book Antiqua" w:cs="Arial"/>
                <w:sz w:val="22"/>
                <w:szCs w:val="22"/>
              </w:rPr>
            </w:pPr>
            <w:r w:rsidRPr="00080C75">
              <w:rPr>
                <w:rFonts w:ascii="Book Antiqua" w:hAnsi="Book Antiqua" w:cs="Arial"/>
                <w:sz w:val="22"/>
                <w:szCs w:val="22"/>
              </w:rPr>
              <w:tab/>
              <w:t xml:space="preserve">(b) </w:t>
            </w:r>
            <w:r w:rsidRPr="00080C75">
              <w:rPr>
                <w:rFonts w:ascii="Book Antiqua" w:hAnsi="Book Antiqua" w:cs="Arial"/>
                <w:b/>
                <w:bCs/>
                <w:sz w:val="22"/>
                <w:szCs w:val="22"/>
              </w:rPr>
              <w:t>Advance Bank Guarantee for 110% (one hundred ten percent)</w:t>
            </w:r>
            <w:r w:rsidRPr="00080C75">
              <w:rPr>
                <w:rFonts w:ascii="Book Antiqua" w:hAnsi="Book Antiqua" w:cs="Arial"/>
                <w:sz w:val="22"/>
                <w:szCs w:val="22"/>
              </w:rPr>
              <w:t xml:space="preserve"> of the amount of Advance, in line with GCC Clause 9.2, </w:t>
            </w:r>
          </w:p>
          <w:p w14:paraId="72B39856" w14:textId="77777777" w:rsidR="00A035F6" w:rsidRPr="00080C75" w:rsidRDefault="00A035F6" w:rsidP="00506EC5">
            <w:pPr>
              <w:ind w:left="693" w:hanging="693"/>
              <w:jc w:val="both"/>
              <w:rPr>
                <w:rFonts w:ascii="Book Antiqua" w:hAnsi="Book Antiqua" w:cs="Arial"/>
                <w:sz w:val="22"/>
                <w:szCs w:val="22"/>
              </w:rPr>
            </w:pPr>
            <w:r w:rsidRPr="00080C75">
              <w:rPr>
                <w:rFonts w:ascii="Book Antiqua" w:hAnsi="Book Antiqua" w:cs="Arial"/>
                <w:sz w:val="22"/>
                <w:szCs w:val="22"/>
              </w:rPr>
              <w:tab/>
              <w:t xml:space="preserve">(c) Performance Securities in line with GCC Clause 9.3 and </w:t>
            </w:r>
          </w:p>
          <w:p w14:paraId="6EE7FD2C" w14:textId="77777777" w:rsidR="00A035F6" w:rsidRPr="00080C75" w:rsidRDefault="00A035F6" w:rsidP="00506EC5">
            <w:pPr>
              <w:ind w:left="693" w:hanging="693"/>
              <w:jc w:val="both"/>
              <w:rPr>
                <w:rFonts w:ascii="Book Antiqua" w:hAnsi="Book Antiqua" w:cs="Arial"/>
                <w:sz w:val="22"/>
                <w:szCs w:val="22"/>
              </w:rPr>
            </w:pPr>
            <w:r w:rsidRPr="00080C75">
              <w:rPr>
                <w:rFonts w:ascii="Book Antiqua" w:hAnsi="Book Antiqua" w:cs="Arial"/>
                <w:sz w:val="22"/>
                <w:szCs w:val="22"/>
              </w:rPr>
              <w:tab/>
              <w:t>(d) Detailed PERT Network/Bar chart and its approval by the Employer.</w:t>
            </w:r>
          </w:p>
          <w:p w14:paraId="54E86A68" w14:textId="77777777" w:rsidR="00A035F6" w:rsidRPr="00080C75" w:rsidRDefault="00A035F6" w:rsidP="00506EC5">
            <w:pPr>
              <w:ind w:left="693" w:hanging="693"/>
              <w:jc w:val="both"/>
              <w:rPr>
                <w:rFonts w:ascii="Book Antiqua" w:hAnsi="Book Antiqua" w:cs="Arial"/>
                <w:sz w:val="22"/>
                <w:szCs w:val="22"/>
              </w:rPr>
            </w:pPr>
          </w:p>
          <w:p w14:paraId="7347077F" w14:textId="77777777" w:rsidR="00A035F6" w:rsidRPr="00080C75" w:rsidRDefault="00A035F6" w:rsidP="00506EC5">
            <w:pPr>
              <w:ind w:left="693" w:hanging="693"/>
              <w:jc w:val="both"/>
              <w:rPr>
                <w:rFonts w:ascii="Book Antiqua" w:hAnsi="Book Antiqua" w:cs="Arial"/>
                <w:sz w:val="22"/>
                <w:szCs w:val="22"/>
              </w:rPr>
            </w:pPr>
            <w:r w:rsidRPr="00080C75">
              <w:rPr>
                <w:rFonts w:ascii="Book Antiqua" w:hAnsi="Book Antiqua" w:cs="Arial"/>
                <w:sz w:val="22"/>
                <w:szCs w:val="22"/>
              </w:rPr>
              <w:tab/>
              <w:t xml:space="preserve">Provided further that Proforma Invoice(s) for advance payment along with all supporting documents is submitted by the Contractor to the Employer within 3 months from the date of Notification of Award. In case the Contractor does not submit the requisite documents including applicable </w:t>
            </w:r>
            <w:r w:rsidRPr="00230E0F">
              <w:rPr>
                <w:rFonts w:ascii="Book Antiqua" w:hAnsi="Book Antiqua" w:cs="Arial"/>
                <w:b/>
                <w:bCs/>
                <w:sz w:val="22"/>
                <w:szCs w:val="22"/>
              </w:rPr>
              <w:t>Bank Guarantee(s)/Security(</w:t>
            </w:r>
            <w:proofErr w:type="spellStart"/>
            <w:r w:rsidRPr="00230E0F">
              <w:rPr>
                <w:rFonts w:ascii="Book Antiqua" w:hAnsi="Book Antiqua" w:cs="Arial"/>
                <w:b/>
                <w:bCs/>
                <w:sz w:val="22"/>
                <w:szCs w:val="22"/>
              </w:rPr>
              <w:t>ies</w:t>
            </w:r>
            <w:proofErr w:type="spellEnd"/>
            <w:r w:rsidRPr="00230E0F">
              <w:rPr>
                <w:rFonts w:ascii="Book Antiqua" w:hAnsi="Book Antiqua" w:cs="Arial"/>
                <w:b/>
                <w:bCs/>
                <w:sz w:val="22"/>
                <w:szCs w:val="22"/>
              </w:rPr>
              <w:t>)</w:t>
            </w:r>
            <w:r w:rsidRPr="00080C75">
              <w:rPr>
                <w:rFonts w:ascii="Book Antiqua" w:hAnsi="Book Antiqua" w:cs="Arial"/>
                <w:sz w:val="22"/>
                <w:szCs w:val="22"/>
              </w:rPr>
              <w:t xml:space="preserve"> within the aforesaid period, the advance shall not be payable. </w:t>
            </w:r>
          </w:p>
          <w:p w14:paraId="06F78CAD" w14:textId="77777777" w:rsidR="00A035F6" w:rsidRPr="00080C75" w:rsidRDefault="00A035F6" w:rsidP="00506EC5">
            <w:pPr>
              <w:ind w:left="693" w:hanging="693"/>
              <w:jc w:val="both"/>
              <w:rPr>
                <w:rFonts w:ascii="Book Antiqua" w:hAnsi="Book Antiqua" w:cs="Arial"/>
                <w:sz w:val="22"/>
                <w:szCs w:val="22"/>
              </w:rPr>
            </w:pPr>
          </w:p>
          <w:p w14:paraId="6BE34A41" w14:textId="61DC6DEF" w:rsidR="00A035F6" w:rsidRPr="00080C75" w:rsidRDefault="00A035F6" w:rsidP="00506EC5">
            <w:pPr>
              <w:ind w:left="693" w:hanging="693"/>
              <w:jc w:val="both"/>
              <w:rPr>
                <w:rFonts w:ascii="Book Antiqua" w:hAnsi="Book Antiqua" w:cs="Arial"/>
                <w:sz w:val="22"/>
                <w:szCs w:val="22"/>
              </w:rPr>
            </w:pPr>
            <w:r w:rsidRPr="00080C75">
              <w:rPr>
                <w:rFonts w:ascii="Book Antiqua" w:hAnsi="Book Antiqua" w:cs="Arial"/>
                <w:sz w:val="22"/>
                <w:szCs w:val="22"/>
              </w:rPr>
              <w:tab/>
              <w:t xml:space="preserve">The Contractor shall, within 7 days from the date of receipt of Advance, furnish an Advance Receipt </w:t>
            </w:r>
            <w:r w:rsidRPr="00080C75">
              <w:rPr>
                <w:rFonts w:ascii="Book Antiqua" w:hAnsi="Book Antiqua" w:cs="Arial"/>
                <w:sz w:val="22"/>
                <w:szCs w:val="22"/>
              </w:rPr>
              <w:lastRenderedPageBreak/>
              <w:t>Voucher to the Employer, as prescribed under the GST Law.</w:t>
            </w:r>
          </w:p>
          <w:p w14:paraId="55DCCEEE" w14:textId="77777777" w:rsidR="00A035F6" w:rsidRPr="00080C75" w:rsidRDefault="00A035F6" w:rsidP="00506EC5">
            <w:pPr>
              <w:ind w:left="693" w:hanging="693"/>
              <w:jc w:val="both"/>
              <w:rPr>
                <w:rFonts w:ascii="Book Antiqua" w:hAnsi="Book Antiqua" w:cs="Arial"/>
                <w:sz w:val="22"/>
                <w:szCs w:val="22"/>
              </w:rPr>
            </w:pPr>
          </w:p>
          <w:p w14:paraId="43F84891" w14:textId="77777777" w:rsidR="00A36516" w:rsidRPr="00080C75" w:rsidRDefault="00A36516" w:rsidP="00A36516">
            <w:pPr>
              <w:ind w:left="693" w:hanging="9"/>
              <w:jc w:val="both"/>
              <w:rPr>
                <w:rFonts w:ascii="Book Antiqua" w:hAnsi="Book Antiqua" w:cs="Arial"/>
                <w:sz w:val="22"/>
                <w:szCs w:val="22"/>
              </w:rPr>
            </w:pPr>
            <w:r w:rsidRPr="00080C75">
              <w:rPr>
                <w:rFonts w:ascii="Book Antiqua" w:hAnsi="Book Antiqua" w:cs="Arial"/>
                <w:b/>
                <w:bCs/>
                <w:sz w:val="22"/>
                <w:szCs w:val="22"/>
              </w:rPr>
              <w:t xml:space="preserve">Note: * This payment is an optional payment. The Contractor has the option of taking the </w:t>
            </w:r>
            <w:proofErr w:type="gramStart"/>
            <w:r w:rsidRPr="00080C75">
              <w:rPr>
                <w:rFonts w:ascii="Book Antiqua" w:hAnsi="Book Antiqua" w:cs="Arial"/>
                <w:b/>
                <w:bCs/>
                <w:sz w:val="22"/>
                <w:szCs w:val="22"/>
              </w:rPr>
              <w:t>interest bearing</w:t>
            </w:r>
            <w:proofErr w:type="gramEnd"/>
            <w:r w:rsidRPr="00080C75">
              <w:rPr>
                <w:rFonts w:ascii="Book Antiqua" w:hAnsi="Book Antiqua" w:cs="Arial"/>
                <w:b/>
                <w:bCs/>
                <w:sz w:val="22"/>
                <w:szCs w:val="22"/>
              </w:rPr>
              <w:t xml:space="preserve"> initial advance or otherwise</w:t>
            </w:r>
            <w:r w:rsidRPr="00080C75">
              <w:rPr>
                <w:rFonts w:ascii="Book Antiqua" w:hAnsi="Book Antiqua" w:cs="Arial"/>
                <w:sz w:val="22"/>
                <w:szCs w:val="22"/>
              </w:rPr>
              <w:t>.</w:t>
            </w:r>
          </w:p>
          <w:p w14:paraId="2704B83F" w14:textId="77777777" w:rsidR="00A36516" w:rsidRPr="00080C75" w:rsidRDefault="00A36516" w:rsidP="00A36516">
            <w:pPr>
              <w:ind w:left="693" w:hanging="9"/>
              <w:jc w:val="both"/>
              <w:rPr>
                <w:rFonts w:ascii="Book Antiqua" w:hAnsi="Book Antiqua" w:cs="Arial"/>
                <w:sz w:val="22"/>
                <w:szCs w:val="22"/>
              </w:rPr>
            </w:pPr>
          </w:p>
          <w:p w14:paraId="7B1D0CFE" w14:textId="77777777" w:rsidR="00A36516" w:rsidRPr="00080C75" w:rsidRDefault="00A36516" w:rsidP="00A36516">
            <w:pPr>
              <w:ind w:left="693" w:hanging="9"/>
              <w:jc w:val="both"/>
              <w:rPr>
                <w:rFonts w:ascii="Book Antiqua" w:hAnsi="Book Antiqua" w:cs="Arial"/>
                <w:b/>
                <w:bCs/>
                <w:sz w:val="22"/>
                <w:szCs w:val="22"/>
              </w:rPr>
            </w:pPr>
            <w:r w:rsidRPr="00080C75">
              <w:rPr>
                <w:rFonts w:ascii="Book Antiqua" w:hAnsi="Book Antiqua" w:cs="Arial"/>
                <w:sz w:val="22"/>
                <w:szCs w:val="22"/>
              </w:rPr>
              <w:t xml:space="preserve">Interest rate applicable on advance payment to the Contractor shall be at the rate equal to </w:t>
            </w:r>
            <w:proofErr w:type="gramStart"/>
            <w:r w:rsidRPr="00080C75">
              <w:rPr>
                <w:rFonts w:ascii="Book Antiqua" w:hAnsi="Book Antiqua" w:cs="Arial"/>
                <w:sz w:val="22"/>
                <w:szCs w:val="22"/>
              </w:rPr>
              <w:t>one year</w:t>
            </w:r>
            <w:proofErr w:type="gramEnd"/>
            <w:r w:rsidRPr="00080C75">
              <w:rPr>
                <w:rFonts w:ascii="Book Antiqua" w:hAnsi="Book Antiqua" w:cs="Arial"/>
                <w:sz w:val="22"/>
                <w:szCs w:val="22"/>
              </w:rPr>
              <w:t xml:space="preserve"> MCLR rate [One Year Tenor rate p.a.] published by State Bank of India prevailing as on the date of </w:t>
            </w:r>
            <w:proofErr w:type="spellStart"/>
            <w:r w:rsidRPr="00080C75">
              <w:rPr>
                <w:rFonts w:ascii="Book Antiqua" w:hAnsi="Book Antiqua" w:cs="Arial"/>
                <w:sz w:val="22"/>
                <w:szCs w:val="22"/>
              </w:rPr>
              <w:t>drawal</w:t>
            </w:r>
            <w:proofErr w:type="spellEnd"/>
            <w:r w:rsidRPr="00080C75">
              <w:rPr>
                <w:rFonts w:ascii="Book Antiqua" w:hAnsi="Book Antiqua" w:cs="Arial"/>
                <w:sz w:val="22"/>
                <w:szCs w:val="22"/>
              </w:rPr>
              <w:t xml:space="preserve"> of advance. The said interest rate shall remain fixed and shall be applicable till the advance amount is fully repaid. The interest will be charged considering proportionate adjustment of advance against progressive payment as per 1.1(B) below. The interest shall be calculated on daily progressive balances outstanding as on the date of recovery/adjustment. It is the Employer’s understanding that as per extant provisions, GST is not payable on interest paid on the amount of Advance. The Contractor is, however, advised to check the position from their own sources. If payable, the same shall be to the Contractor’s account and Employer shall not reimburse any GST on this account</w:t>
            </w:r>
            <w:r w:rsidRPr="00080C75">
              <w:rPr>
                <w:rFonts w:ascii="Book Antiqua" w:hAnsi="Book Antiqua" w:cs="Arial"/>
                <w:b/>
                <w:bCs/>
                <w:sz w:val="22"/>
                <w:szCs w:val="22"/>
              </w:rPr>
              <w:t>.</w:t>
            </w:r>
          </w:p>
          <w:p w14:paraId="248870C0" w14:textId="77777777" w:rsidR="00A36516" w:rsidRPr="00080C75" w:rsidRDefault="00A36516" w:rsidP="00A36516">
            <w:pPr>
              <w:ind w:left="693" w:hanging="9"/>
              <w:jc w:val="both"/>
              <w:rPr>
                <w:rFonts w:ascii="Book Antiqua" w:hAnsi="Book Antiqua" w:cs="Arial"/>
                <w:b/>
                <w:bCs/>
                <w:sz w:val="22"/>
                <w:szCs w:val="22"/>
              </w:rPr>
            </w:pPr>
          </w:p>
          <w:p w14:paraId="215A2E9F" w14:textId="77777777" w:rsidR="00A36516" w:rsidRPr="00080C75" w:rsidRDefault="00A36516" w:rsidP="00A36516">
            <w:pPr>
              <w:ind w:left="684"/>
              <w:jc w:val="both"/>
              <w:rPr>
                <w:rFonts w:ascii="Book Antiqua" w:hAnsi="Book Antiqua" w:cs="Arial"/>
                <w:sz w:val="22"/>
                <w:szCs w:val="22"/>
              </w:rPr>
            </w:pPr>
            <w:r w:rsidRPr="00080C75">
              <w:rPr>
                <w:rFonts w:ascii="Book Antiqua" w:hAnsi="Book Antiqua" w:cs="Arial"/>
                <w:sz w:val="22"/>
                <w:szCs w:val="22"/>
              </w:rPr>
              <w:t xml:space="preserve">Further, the Contractor shall submit the certificate of Tax Deduction at Source (TDS) on interest within 3 months from the end of the quarter in which </w:t>
            </w:r>
            <w:r w:rsidRPr="00080C75">
              <w:rPr>
                <w:rFonts w:ascii="Book Antiqua" w:hAnsi="Book Antiqua" w:cs="Arial"/>
                <w:sz w:val="22"/>
                <w:szCs w:val="22"/>
              </w:rPr>
              <w:lastRenderedPageBreak/>
              <w:t xml:space="preserve">adjustment of advance has been made for claiming refund from Employer. No claim for refund will be entertained after end of the aforesaid period of 3 months. Further, while submitting the TDS Certificate the details of Contract No, Project, Region, Quarter </w:t>
            </w:r>
            <w:proofErr w:type="spellStart"/>
            <w:r w:rsidRPr="00080C75">
              <w:rPr>
                <w:rFonts w:ascii="Book Antiqua" w:hAnsi="Book Antiqua" w:cs="Arial"/>
                <w:sz w:val="22"/>
                <w:szCs w:val="22"/>
              </w:rPr>
              <w:t>etc</w:t>
            </w:r>
            <w:proofErr w:type="spellEnd"/>
            <w:r w:rsidRPr="00080C75">
              <w:rPr>
                <w:rFonts w:ascii="Book Antiqua" w:hAnsi="Book Antiqua" w:cs="Arial"/>
                <w:sz w:val="22"/>
                <w:szCs w:val="22"/>
              </w:rPr>
              <w:t xml:space="preserve"> to which the TDS certificate pertains, shall also be submitted tallying the amount with the TDS Certificate.</w:t>
            </w:r>
          </w:p>
          <w:p w14:paraId="1BBB5E6F" w14:textId="77777777" w:rsidR="00A36516" w:rsidRPr="00080C75" w:rsidRDefault="00A36516" w:rsidP="00A36516">
            <w:pPr>
              <w:ind w:left="693" w:hanging="9"/>
              <w:jc w:val="both"/>
              <w:rPr>
                <w:rFonts w:ascii="Book Antiqua" w:hAnsi="Book Antiqua" w:cs="Arial"/>
                <w:sz w:val="22"/>
                <w:szCs w:val="22"/>
              </w:rPr>
            </w:pPr>
          </w:p>
          <w:p w14:paraId="7E22858A" w14:textId="77777777" w:rsidR="00A36516" w:rsidRPr="00080C75" w:rsidRDefault="00A36516" w:rsidP="00A36516">
            <w:pPr>
              <w:ind w:left="693" w:hanging="9"/>
              <w:jc w:val="both"/>
              <w:rPr>
                <w:rFonts w:ascii="Book Antiqua" w:hAnsi="Book Antiqua" w:cs="Arial"/>
                <w:sz w:val="22"/>
                <w:szCs w:val="22"/>
              </w:rPr>
            </w:pPr>
            <w:r w:rsidRPr="00080C75">
              <w:rPr>
                <w:rFonts w:ascii="Book Antiqua" w:hAnsi="Book Antiqua" w:cs="Arial"/>
                <w:sz w:val="22"/>
                <w:szCs w:val="22"/>
              </w:rPr>
              <w:t xml:space="preserve">In case, the Contractor opts not to take </w:t>
            </w:r>
            <w:r w:rsidRPr="00080C75">
              <w:rPr>
                <w:rFonts w:ascii="Book Antiqua" w:hAnsi="Book Antiqua" w:cs="Arial"/>
                <w:b/>
                <w:bCs/>
                <w:sz w:val="22"/>
                <w:szCs w:val="22"/>
              </w:rPr>
              <w:t xml:space="preserve">interest bearing advance </w:t>
            </w:r>
            <w:r w:rsidRPr="00080C75">
              <w:rPr>
                <w:rFonts w:ascii="Book Antiqua" w:hAnsi="Book Antiqua" w:cs="Arial"/>
                <w:sz w:val="22"/>
                <w:szCs w:val="22"/>
              </w:rPr>
              <w:t xml:space="preserve">as above, it would be mandatory for him to submit the documents listed at Sl. No. (c), and (d) above within </w:t>
            </w:r>
            <w:proofErr w:type="gramStart"/>
            <w:r w:rsidRPr="00080C75">
              <w:rPr>
                <w:rFonts w:ascii="Book Antiqua" w:hAnsi="Book Antiqua" w:cs="Arial"/>
                <w:sz w:val="22"/>
                <w:szCs w:val="22"/>
              </w:rPr>
              <w:t>twenty eight</w:t>
            </w:r>
            <w:proofErr w:type="gramEnd"/>
            <w:r w:rsidRPr="00080C75">
              <w:rPr>
                <w:rFonts w:ascii="Book Antiqua" w:hAnsi="Book Antiqua" w:cs="Arial"/>
                <w:sz w:val="22"/>
                <w:szCs w:val="22"/>
              </w:rPr>
              <w:t xml:space="preserve"> (28) days of issuance of NOA.</w:t>
            </w:r>
          </w:p>
          <w:p w14:paraId="0D69E856" w14:textId="77777777" w:rsidR="00A36516" w:rsidRPr="00080C75" w:rsidRDefault="00A36516" w:rsidP="00A36516">
            <w:pPr>
              <w:ind w:left="693" w:hanging="9"/>
              <w:jc w:val="both"/>
              <w:rPr>
                <w:rFonts w:ascii="Book Antiqua" w:hAnsi="Book Antiqua" w:cs="Arial"/>
                <w:sz w:val="22"/>
                <w:szCs w:val="22"/>
              </w:rPr>
            </w:pPr>
          </w:p>
          <w:p w14:paraId="3302DF9E" w14:textId="77777777" w:rsidR="00A36516" w:rsidRPr="00080C75" w:rsidRDefault="00A36516" w:rsidP="00A36516">
            <w:pPr>
              <w:ind w:left="693" w:hanging="9"/>
              <w:jc w:val="both"/>
              <w:rPr>
                <w:rFonts w:ascii="Book Antiqua" w:hAnsi="Book Antiqua" w:cs="Arial"/>
                <w:i/>
                <w:iCs/>
                <w:sz w:val="22"/>
                <w:szCs w:val="22"/>
              </w:rPr>
            </w:pPr>
            <w:r w:rsidRPr="00080C75">
              <w:rPr>
                <w:rFonts w:ascii="Book Antiqua" w:hAnsi="Book Antiqua" w:cs="Arial"/>
                <w:i/>
                <w:iCs/>
                <w:sz w:val="22"/>
                <w:szCs w:val="22"/>
              </w:rPr>
              <w:t xml:space="preserve">(The above is to be incorporated in case the Contractor has opted for the </w:t>
            </w:r>
            <w:proofErr w:type="gramStart"/>
            <w:r w:rsidRPr="00080C75">
              <w:rPr>
                <w:rFonts w:ascii="Book Antiqua" w:hAnsi="Book Antiqua" w:cs="Arial"/>
                <w:b/>
                <w:bCs/>
                <w:i/>
                <w:iCs/>
                <w:sz w:val="22"/>
                <w:szCs w:val="22"/>
              </w:rPr>
              <w:t>interest bearing</w:t>
            </w:r>
            <w:proofErr w:type="gramEnd"/>
            <w:r w:rsidRPr="00080C75">
              <w:rPr>
                <w:rFonts w:ascii="Book Antiqua" w:hAnsi="Book Antiqua" w:cs="Arial"/>
                <w:b/>
                <w:bCs/>
                <w:i/>
                <w:iCs/>
                <w:sz w:val="22"/>
                <w:szCs w:val="22"/>
              </w:rPr>
              <w:t xml:space="preserve"> initial advance</w:t>
            </w:r>
            <w:r w:rsidRPr="00080C75">
              <w:rPr>
                <w:rFonts w:ascii="Book Antiqua" w:hAnsi="Book Antiqua" w:cs="Arial"/>
                <w:i/>
                <w:iCs/>
                <w:sz w:val="22"/>
                <w:szCs w:val="22"/>
              </w:rPr>
              <w:t>, as declared by it in its bid in the relevant Attachment to Bid Form).</w:t>
            </w:r>
          </w:p>
          <w:p w14:paraId="611851A5" w14:textId="77777777" w:rsidR="00A36516" w:rsidRPr="00080C75" w:rsidRDefault="00A36516" w:rsidP="00506EC5">
            <w:pPr>
              <w:ind w:left="693" w:hanging="693"/>
              <w:jc w:val="both"/>
              <w:rPr>
                <w:rFonts w:ascii="Book Antiqua" w:hAnsi="Book Antiqua" w:cs="Arial"/>
                <w:sz w:val="22"/>
                <w:szCs w:val="22"/>
              </w:rPr>
            </w:pPr>
          </w:p>
          <w:p w14:paraId="2BE67A8D" w14:textId="77777777" w:rsidR="00A36516" w:rsidRPr="00080C75" w:rsidRDefault="00A36516" w:rsidP="00506EC5">
            <w:pPr>
              <w:ind w:left="693" w:hanging="693"/>
              <w:jc w:val="both"/>
              <w:rPr>
                <w:rFonts w:ascii="Book Antiqua" w:hAnsi="Book Antiqua" w:cs="Arial"/>
                <w:sz w:val="22"/>
                <w:szCs w:val="22"/>
              </w:rPr>
            </w:pPr>
          </w:p>
          <w:p w14:paraId="4E4E4822" w14:textId="77777777" w:rsidR="00A035F6" w:rsidRPr="00080C75" w:rsidRDefault="00A035F6" w:rsidP="00506EC5">
            <w:pPr>
              <w:pStyle w:val="ListParagraph"/>
              <w:ind w:left="539"/>
              <w:jc w:val="both"/>
              <w:rPr>
                <w:rFonts w:ascii="Book Antiqua" w:hAnsi="Book Antiqua" w:cs="Arial"/>
                <w:sz w:val="22"/>
                <w:szCs w:val="22"/>
              </w:rPr>
            </w:pPr>
          </w:p>
          <w:p w14:paraId="1979D798" w14:textId="77777777" w:rsidR="00A035F6" w:rsidRPr="00080C75" w:rsidRDefault="00A035F6" w:rsidP="00506EC5">
            <w:pPr>
              <w:pStyle w:val="ListParagraph"/>
              <w:ind w:left="539"/>
              <w:jc w:val="both"/>
              <w:rPr>
                <w:rFonts w:ascii="Book Antiqua" w:hAnsi="Book Antiqua" w:cs="Arial"/>
                <w:sz w:val="22"/>
                <w:szCs w:val="22"/>
              </w:rPr>
            </w:pPr>
          </w:p>
          <w:p w14:paraId="3E1883AC" w14:textId="77777777" w:rsidR="00EC633E" w:rsidRPr="00080C75" w:rsidRDefault="00EC633E" w:rsidP="00506EC5">
            <w:pPr>
              <w:pStyle w:val="ListParagraph"/>
              <w:ind w:left="539"/>
              <w:jc w:val="both"/>
              <w:rPr>
                <w:rFonts w:ascii="Book Antiqua" w:hAnsi="Book Antiqua" w:cs="Arial"/>
                <w:sz w:val="22"/>
                <w:szCs w:val="22"/>
              </w:rPr>
            </w:pPr>
          </w:p>
          <w:p w14:paraId="489B368F" w14:textId="77777777" w:rsidR="00EC633E" w:rsidRPr="00080C75" w:rsidRDefault="00EC633E" w:rsidP="00506EC5">
            <w:pPr>
              <w:pStyle w:val="ListParagraph"/>
              <w:ind w:left="539"/>
              <w:jc w:val="both"/>
              <w:rPr>
                <w:rFonts w:ascii="Book Antiqua" w:hAnsi="Book Antiqua" w:cs="Arial"/>
                <w:sz w:val="22"/>
                <w:szCs w:val="22"/>
              </w:rPr>
            </w:pPr>
          </w:p>
          <w:p w14:paraId="71FDCFDE" w14:textId="77777777" w:rsidR="00EC633E" w:rsidRPr="00080C75" w:rsidRDefault="00EC633E" w:rsidP="00506EC5">
            <w:pPr>
              <w:pStyle w:val="ListParagraph"/>
              <w:ind w:left="539"/>
              <w:jc w:val="both"/>
              <w:rPr>
                <w:rFonts w:ascii="Book Antiqua" w:hAnsi="Book Antiqua" w:cs="Arial"/>
                <w:sz w:val="22"/>
                <w:szCs w:val="22"/>
              </w:rPr>
            </w:pPr>
          </w:p>
          <w:p w14:paraId="2B9C1E77" w14:textId="77777777" w:rsidR="00EC633E" w:rsidRPr="00080C75" w:rsidRDefault="00EC633E" w:rsidP="00506EC5">
            <w:pPr>
              <w:pStyle w:val="ListParagraph"/>
              <w:ind w:left="539"/>
              <w:jc w:val="both"/>
              <w:rPr>
                <w:rFonts w:ascii="Book Antiqua" w:hAnsi="Book Antiqua" w:cs="Arial"/>
                <w:sz w:val="22"/>
                <w:szCs w:val="22"/>
              </w:rPr>
            </w:pPr>
          </w:p>
          <w:p w14:paraId="61D7E884" w14:textId="77777777" w:rsidR="00EC633E" w:rsidRPr="00080C75" w:rsidRDefault="00EC633E" w:rsidP="00506EC5">
            <w:pPr>
              <w:pStyle w:val="ListParagraph"/>
              <w:ind w:left="539"/>
              <w:jc w:val="both"/>
              <w:rPr>
                <w:rFonts w:ascii="Book Antiqua" w:hAnsi="Book Antiqua" w:cs="Arial"/>
                <w:sz w:val="22"/>
                <w:szCs w:val="22"/>
              </w:rPr>
            </w:pPr>
          </w:p>
          <w:p w14:paraId="2087AD99" w14:textId="77777777" w:rsidR="00EC633E" w:rsidRPr="00080C75" w:rsidRDefault="00EC633E" w:rsidP="00506EC5">
            <w:pPr>
              <w:pStyle w:val="ListParagraph"/>
              <w:ind w:left="539"/>
              <w:jc w:val="both"/>
              <w:rPr>
                <w:rFonts w:ascii="Book Antiqua" w:hAnsi="Book Antiqua" w:cs="Arial"/>
                <w:sz w:val="22"/>
                <w:szCs w:val="22"/>
              </w:rPr>
            </w:pPr>
          </w:p>
          <w:p w14:paraId="0D22D537" w14:textId="77777777" w:rsidR="00EC633E" w:rsidRPr="00080C75" w:rsidRDefault="00EC633E" w:rsidP="00506EC5">
            <w:pPr>
              <w:pStyle w:val="ListParagraph"/>
              <w:ind w:left="539"/>
              <w:jc w:val="both"/>
              <w:rPr>
                <w:rFonts w:ascii="Book Antiqua" w:hAnsi="Book Antiqua" w:cs="Arial"/>
                <w:sz w:val="22"/>
                <w:szCs w:val="22"/>
              </w:rPr>
            </w:pPr>
          </w:p>
          <w:p w14:paraId="7F428DDF" w14:textId="77777777" w:rsidR="00EC633E" w:rsidRPr="00080C75" w:rsidRDefault="00EC633E" w:rsidP="00506EC5">
            <w:pPr>
              <w:pStyle w:val="ListParagraph"/>
              <w:ind w:left="539"/>
              <w:jc w:val="both"/>
              <w:rPr>
                <w:rFonts w:ascii="Book Antiqua" w:hAnsi="Book Antiqua" w:cs="Arial"/>
                <w:sz w:val="22"/>
                <w:szCs w:val="22"/>
              </w:rPr>
            </w:pPr>
          </w:p>
          <w:p w14:paraId="1F6FC0D4" w14:textId="77777777" w:rsidR="00EC633E" w:rsidRPr="00080C75" w:rsidRDefault="00EC633E" w:rsidP="00506EC5">
            <w:pPr>
              <w:pStyle w:val="ListParagraph"/>
              <w:ind w:left="539"/>
              <w:jc w:val="both"/>
              <w:rPr>
                <w:rFonts w:ascii="Book Antiqua" w:hAnsi="Book Antiqua" w:cs="Arial"/>
                <w:sz w:val="22"/>
                <w:szCs w:val="22"/>
              </w:rPr>
            </w:pPr>
          </w:p>
          <w:p w14:paraId="08A5711F" w14:textId="77777777" w:rsidR="00EC633E" w:rsidRPr="00080C75" w:rsidRDefault="00EC633E" w:rsidP="00506EC5">
            <w:pPr>
              <w:pStyle w:val="ListParagraph"/>
              <w:ind w:left="539"/>
              <w:jc w:val="both"/>
              <w:rPr>
                <w:rFonts w:ascii="Book Antiqua" w:hAnsi="Book Antiqua" w:cs="Arial"/>
                <w:sz w:val="22"/>
                <w:szCs w:val="22"/>
              </w:rPr>
            </w:pPr>
          </w:p>
          <w:p w14:paraId="43F51182" w14:textId="77777777" w:rsidR="00EC633E" w:rsidRPr="00080C75" w:rsidRDefault="00EC633E" w:rsidP="00506EC5">
            <w:pPr>
              <w:pStyle w:val="ListParagraph"/>
              <w:ind w:left="539"/>
              <w:jc w:val="both"/>
              <w:rPr>
                <w:rFonts w:ascii="Book Antiqua" w:hAnsi="Book Antiqua" w:cs="Arial"/>
                <w:sz w:val="22"/>
                <w:szCs w:val="22"/>
              </w:rPr>
            </w:pPr>
          </w:p>
          <w:p w14:paraId="3BB9A875" w14:textId="77777777" w:rsidR="00EC633E" w:rsidRPr="00080C75" w:rsidRDefault="00EC633E" w:rsidP="00506EC5">
            <w:pPr>
              <w:pStyle w:val="ListParagraph"/>
              <w:ind w:left="539"/>
              <w:jc w:val="both"/>
              <w:rPr>
                <w:rFonts w:ascii="Book Antiqua" w:hAnsi="Book Antiqua" w:cs="Arial"/>
                <w:sz w:val="22"/>
                <w:szCs w:val="22"/>
              </w:rPr>
            </w:pPr>
          </w:p>
          <w:p w14:paraId="46AA5610" w14:textId="77777777" w:rsidR="00EC633E" w:rsidRPr="00080C75" w:rsidRDefault="00EC633E" w:rsidP="00506EC5">
            <w:pPr>
              <w:pStyle w:val="ListParagraph"/>
              <w:ind w:left="539"/>
              <w:jc w:val="both"/>
              <w:rPr>
                <w:rFonts w:ascii="Book Antiqua" w:hAnsi="Book Antiqua" w:cs="Arial"/>
                <w:sz w:val="22"/>
                <w:szCs w:val="22"/>
              </w:rPr>
            </w:pPr>
          </w:p>
          <w:p w14:paraId="1898F49D" w14:textId="77777777" w:rsidR="00EC633E" w:rsidRPr="00080C75" w:rsidRDefault="00EC633E" w:rsidP="00506EC5">
            <w:pPr>
              <w:pStyle w:val="ListParagraph"/>
              <w:ind w:left="539"/>
              <w:jc w:val="both"/>
              <w:rPr>
                <w:rFonts w:ascii="Book Antiqua" w:hAnsi="Book Antiqua" w:cs="Arial"/>
                <w:sz w:val="22"/>
                <w:szCs w:val="22"/>
              </w:rPr>
            </w:pPr>
          </w:p>
          <w:p w14:paraId="201879A7" w14:textId="77777777" w:rsidR="00EC633E" w:rsidRPr="00080C75" w:rsidRDefault="00EC633E" w:rsidP="00506EC5">
            <w:pPr>
              <w:pStyle w:val="ListParagraph"/>
              <w:ind w:left="539"/>
              <w:jc w:val="both"/>
              <w:rPr>
                <w:rFonts w:ascii="Book Antiqua" w:hAnsi="Book Antiqua" w:cs="Arial"/>
                <w:sz w:val="22"/>
                <w:szCs w:val="22"/>
              </w:rPr>
            </w:pPr>
          </w:p>
          <w:p w14:paraId="1EB7FB8E" w14:textId="77777777" w:rsidR="00EC633E" w:rsidRPr="00080C75" w:rsidRDefault="00EC633E" w:rsidP="00506EC5">
            <w:pPr>
              <w:pStyle w:val="ListParagraph"/>
              <w:ind w:left="539"/>
              <w:jc w:val="both"/>
              <w:rPr>
                <w:rFonts w:ascii="Book Antiqua" w:hAnsi="Book Antiqua" w:cs="Arial"/>
                <w:sz w:val="22"/>
                <w:szCs w:val="22"/>
              </w:rPr>
            </w:pPr>
          </w:p>
          <w:p w14:paraId="38E55F90" w14:textId="77777777" w:rsidR="00EC633E" w:rsidRPr="00080C75" w:rsidRDefault="00EC633E" w:rsidP="00506EC5">
            <w:pPr>
              <w:pStyle w:val="ListParagraph"/>
              <w:ind w:left="539"/>
              <w:jc w:val="both"/>
              <w:rPr>
                <w:rFonts w:ascii="Book Antiqua" w:hAnsi="Book Antiqua" w:cs="Arial"/>
                <w:sz w:val="22"/>
                <w:szCs w:val="22"/>
              </w:rPr>
            </w:pPr>
          </w:p>
          <w:p w14:paraId="7759D461" w14:textId="77777777" w:rsidR="00EC633E" w:rsidRPr="00080C75" w:rsidRDefault="00EC633E" w:rsidP="00506EC5">
            <w:pPr>
              <w:pStyle w:val="ListParagraph"/>
              <w:ind w:left="539"/>
              <w:jc w:val="both"/>
              <w:rPr>
                <w:rFonts w:ascii="Book Antiqua" w:hAnsi="Book Antiqua" w:cs="Arial"/>
                <w:sz w:val="22"/>
                <w:szCs w:val="22"/>
              </w:rPr>
            </w:pPr>
          </w:p>
          <w:p w14:paraId="3D325D37" w14:textId="77777777" w:rsidR="00EC633E" w:rsidRPr="00080C75" w:rsidRDefault="00EC633E" w:rsidP="00506EC5">
            <w:pPr>
              <w:pStyle w:val="ListParagraph"/>
              <w:ind w:left="539"/>
              <w:jc w:val="both"/>
              <w:rPr>
                <w:rFonts w:ascii="Book Antiqua" w:hAnsi="Book Antiqua" w:cs="Arial"/>
                <w:sz w:val="22"/>
                <w:szCs w:val="22"/>
              </w:rPr>
            </w:pPr>
          </w:p>
          <w:p w14:paraId="30CFD155" w14:textId="77777777" w:rsidR="00EC633E" w:rsidRPr="00080C75" w:rsidRDefault="00EC633E" w:rsidP="00506EC5">
            <w:pPr>
              <w:pStyle w:val="ListParagraph"/>
              <w:ind w:left="539"/>
              <w:jc w:val="both"/>
              <w:rPr>
                <w:rFonts w:ascii="Book Antiqua" w:hAnsi="Book Antiqua" w:cs="Arial"/>
                <w:sz w:val="22"/>
                <w:szCs w:val="22"/>
              </w:rPr>
            </w:pPr>
          </w:p>
          <w:p w14:paraId="6FD3D424" w14:textId="77777777" w:rsidR="00EC633E" w:rsidRPr="00080C75" w:rsidRDefault="00EC633E" w:rsidP="00506EC5">
            <w:pPr>
              <w:pStyle w:val="ListParagraph"/>
              <w:ind w:left="539"/>
              <w:jc w:val="both"/>
              <w:rPr>
                <w:rFonts w:ascii="Book Antiqua" w:hAnsi="Book Antiqua" w:cs="Arial"/>
                <w:sz w:val="22"/>
                <w:szCs w:val="22"/>
              </w:rPr>
            </w:pPr>
          </w:p>
          <w:p w14:paraId="07D369E8" w14:textId="77777777" w:rsidR="00EC633E" w:rsidRPr="00080C75" w:rsidRDefault="00EC633E" w:rsidP="00506EC5">
            <w:pPr>
              <w:pStyle w:val="ListParagraph"/>
              <w:ind w:left="539"/>
              <w:jc w:val="both"/>
              <w:rPr>
                <w:rFonts w:ascii="Book Antiqua" w:hAnsi="Book Antiqua" w:cs="Arial"/>
                <w:sz w:val="22"/>
                <w:szCs w:val="22"/>
              </w:rPr>
            </w:pPr>
          </w:p>
          <w:p w14:paraId="1638BFCD" w14:textId="77777777" w:rsidR="00EC633E" w:rsidRPr="00080C75" w:rsidRDefault="00EC633E" w:rsidP="00506EC5">
            <w:pPr>
              <w:pStyle w:val="ListParagraph"/>
              <w:ind w:left="539"/>
              <w:jc w:val="both"/>
              <w:rPr>
                <w:rFonts w:ascii="Book Antiqua" w:hAnsi="Book Antiqua" w:cs="Arial"/>
                <w:sz w:val="22"/>
                <w:szCs w:val="22"/>
              </w:rPr>
            </w:pPr>
          </w:p>
          <w:p w14:paraId="4455F2DB" w14:textId="77777777" w:rsidR="00EC633E" w:rsidRPr="00080C75" w:rsidRDefault="00EC633E" w:rsidP="00506EC5">
            <w:pPr>
              <w:pStyle w:val="ListParagraph"/>
              <w:ind w:left="539"/>
              <w:jc w:val="both"/>
              <w:rPr>
                <w:rFonts w:ascii="Book Antiqua" w:hAnsi="Book Antiqua" w:cs="Arial"/>
                <w:sz w:val="22"/>
                <w:szCs w:val="22"/>
              </w:rPr>
            </w:pPr>
          </w:p>
          <w:p w14:paraId="69BBECED" w14:textId="77777777" w:rsidR="00EC633E" w:rsidRPr="00080C75" w:rsidRDefault="00EC633E" w:rsidP="00506EC5">
            <w:pPr>
              <w:pStyle w:val="ListParagraph"/>
              <w:ind w:left="539"/>
              <w:jc w:val="both"/>
              <w:rPr>
                <w:rFonts w:ascii="Book Antiqua" w:hAnsi="Book Antiqua" w:cs="Arial"/>
                <w:sz w:val="22"/>
                <w:szCs w:val="22"/>
              </w:rPr>
            </w:pPr>
          </w:p>
          <w:p w14:paraId="00EE2BA1" w14:textId="77777777" w:rsidR="00EC633E" w:rsidRPr="00080C75" w:rsidRDefault="00EC633E" w:rsidP="00506EC5">
            <w:pPr>
              <w:pStyle w:val="ListParagraph"/>
              <w:ind w:left="539"/>
              <w:jc w:val="both"/>
              <w:rPr>
                <w:rFonts w:ascii="Book Antiqua" w:hAnsi="Book Antiqua" w:cs="Arial"/>
                <w:sz w:val="22"/>
                <w:szCs w:val="22"/>
              </w:rPr>
            </w:pPr>
          </w:p>
          <w:p w14:paraId="13BA69E2" w14:textId="77777777" w:rsidR="00EC633E" w:rsidRPr="00080C75" w:rsidRDefault="00EC633E" w:rsidP="00506EC5">
            <w:pPr>
              <w:pStyle w:val="ListParagraph"/>
              <w:ind w:left="539"/>
              <w:jc w:val="both"/>
              <w:rPr>
                <w:rFonts w:ascii="Book Antiqua" w:hAnsi="Book Antiqua" w:cs="Arial"/>
                <w:sz w:val="22"/>
                <w:szCs w:val="22"/>
              </w:rPr>
            </w:pPr>
          </w:p>
          <w:p w14:paraId="5863DE36" w14:textId="77777777" w:rsidR="00EC633E" w:rsidRPr="00080C75" w:rsidRDefault="00EC633E" w:rsidP="00506EC5">
            <w:pPr>
              <w:pStyle w:val="ListParagraph"/>
              <w:ind w:left="539"/>
              <w:jc w:val="both"/>
              <w:rPr>
                <w:rFonts w:ascii="Book Antiqua" w:hAnsi="Book Antiqua" w:cs="Arial"/>
                <w:sz w:val="22"/>
                <w:szCs w:val="22"/>
              </w:rPr>
            </w:pPr>
          </w:p>
          <w:p w14:paraId="54728B46" w14:textId="77777777" w:rsidR="00EC633E" w:rsidRPr="00080C75" w:rsidRDefault="00EC633E" w:rsidP="00506EC5">
            <w:pPr>
              <w:pStyle w:val="ListParagraph"/>
              <w:ind w:left="539"/>
              <w:jc w:val="both"/>
              <w:rPr>
                <w:rFonts w:ascii="Book Antiqua" w:hAnsi="Book Antiqua" w:cs="Arial"/>
                <w:sz w:val="22"/>
                <w:szCs w:val="22"/>
              </w:rPr>
            </w:pPr>
          </w:p>
          <w:p w14:paraId="7E181A94" w14:textId="77777777" w:rsidR="00EC633E" w:rsidRPr="00080C75" w:rsidRDefault="00EC633E" w:rsidP="00506EC5">
            <w:pPr>
              <w:pStyle w:val="ListParagraph"/>
              <w:ind w:left="539"/>
              <w:jc w:val="both"/>
              <w:rPr>
                <w:rFonts w:ascii="Book Antiqua" w:hAnsi="Book Antiqua" w:cs="Arial"/>
                <w:sz w:val="22"/>
                <w:szCs w:val="22"/>
              </w:rPr>
            </w:pPr>
          </w:p>
          <w:p w14:paraId="6124C615" w14:textId="77777777" w:rsidR="00EC633E" w:rsidRPr="00080C75" w:rsidRDefault="00EC633E" w:rsidP="00506EC5">
            <w:pPr>
              <w:pStyle w:val="ListParagraph"/>
              <w:ind w:left="539"/>
              <w:jc w:val="both"/>
              <w:rPr>
                <w:rFonts w:ascii="Book Antiqua" w:hAnsi="Book Antiqua" w:cs="Arial"/>
                <w:sz w:val="22"/>
                <w:szCs w:val="22"/>
              </w:rPr>
            </w:pPr>
          </w:p>
          <w:p w14:paraId="76E9D9D9" w14:textId="77777777" w:rsidR="00EC633E" w:rsidRPr="00080C75" w:rsidRDefault="00EC633E" w:rsidP="00506EC5">
            <w:pPr>
              <w:pStyle w:val="ListParagraph"/>
              <w:ind w:left="539"/>
              <w:jc w:val="both"/>
              <w:rPr>
                <w:rFonts w:ascii="Book Antiqua" w:hAnsi="Book Antiqua" w:cs="Arial"/>
                <w:sz w:val="22"/>
                <w:szCs w:val="22"/>
              </w:rPr>
            </w:pPr>
          </w:p>
          <w:p w14:paraId="2448B27D" w14:textId="77777777" w:rsidR="00EC633E" w:rsidRPr="00080C75" w:rsidRDefault="00EC633E" w:rsidP="00506EC5">
            <w:pPr>
              <w:pStyle w:val="ListParagraph"/>
              <w:ind w:left="539"/>
              <w:jc w:val="both"/>
              <w:rPr>
                <w:rFonts w:ascii="Book Antiqua" w:hAnsi="Book Antiqua" w:cs="Arial"/>
                <w:sz w:val="22"/>
                <w:szCs w:val="22"/>
              </w:rPr>
            </w:pPr>
          </w:p>
          <w:p w14:paraId="166E6E03" w14:textId="77777777" w:rsidR="00EC633E" w:rsidRPr="00080C75" w:rsidRDefault="00EC633E" w:rsidP="00506EC5">
            <w:pPr>
              <w:pStyle w:val="ListParagraph"/>
              <w:ind w:left="539"/>
              <w:jc w:val="both"/>
              <w:rPr>
                <w:rFonts w:ascii="Book Antiqua" w:hAnsi="Book Antiqua" w:cs="Arial"/>
                <w:sz w:val="22"/>
                <w:szCs w:val="22"/>
              </w:rPr>
            </w:pPr>
          </w:p>
          <w:p w14:paraId="17C8603D" w14:textId="77777777" w:rsidR="00EC633E" w:rsidRPr="00080C75" w:rsidRDefault="00EC633E" w:rsidP="00506EC5">
            <w:pPr>
              <w:pStyle w:val="ListParagraph"/>
              <w:ind w:left="539"/>
              <w:jc w:val="both"/>
              <w:rPr>
                <w:rFonts w:ascii="Book Antiqua" w:hAnsi="Book Antiqua" w:cs="Arial"/>
                <w:sz w:val="22"/>
                <w:szCs w:val="22"/>
              </w:rPr>
            </w:pPr>
          </w:p>
          <w:p w14:paraId="6E4DF610" w14:textId="77777777" w:rsidR="00EC633E" w:rsidRPr="00080C75" w:rsidRDefault="00EC633E" w:rsidP="00506EC5">
            <w:pPr>
              <w:pStyle w:val="ListParagraph"/>
              <w:ind w:left="539"/>
              <w:jc w:val="both"/>
              <w:rPr>
                <w:rFonts w:ascii="Book Antiqua" w:hAnsi="Book Antiqua" w:cs="Arial"/>
                <w:sz w:val="22"/>
                <w:szCs w:val="22"/>
              </w:rPr>
            </w:pPr>
          </w:p>
          <w:p w14:paraId="6836D1E5" w14:textId="77777777" w:rsidR="00EC633E" w:rsidRPr="00080C75" w:rsidRDefault="00EC633E" w:rsidP="00506EC5">
            <w:pPr>
              <w:pStyle w:val="ListParagraph"/>
              <w:ind w:left="539"/>
              <w:jc w:val="both"/>
              <w:rPr>
                <w:rFonts w:ascii="Book Antiqua" w:hAnsi="Book Antiqua" w:cs="Arial"/>
                <w:sz w:val="22"/>
                <w:szCs w:val="22"/>
              </w:rPr>
            </w:pPr>
          </w:p>
          <w:p w14:paraId="3784CA16" w14:textId="77777777" w:rsidR="00EC633E" w:rsidRPr="00080C75" w:rsidRDefault="00EC633E" w:rsidP="00506EC5">
            <w:pPr>
              <w:pStyle w:val="ListParagraph"/>
              <w:ind w:left="539"/>
              <w:jc w:val="both"/>
              <w:rPr>
                <w:rFonts w:ascii="Book Antiqua" w:hAnsi="Book Antiqua" w:cs="Arial"/>
                <w:sz w:val="22"/>
                <w:szCs w:val="22"/>
              </w:rPr>
            </w:pPr>
          </w:p>
          <w:p w14:paraId="29C7C0C1" w14:textId="77777777" w:rsidR="00EC633E" w:rsidRPr="00080C75" w:rsidRDefault="00EC633E" w:rsidP="00506EC5">
            <w:pPr>
              <w:pStyle w:val="ListParagraph"/>
              <w:ind w:left="539"/>
              <w:jc w:val="both"/>
              <w:rPr>
                <w:rFonts w:ascii="Book Antiqua" w:hAnsi="Book Antiqua" w:cs="Arial"/>
                <w:sz w:val="22"/>
                <w:szCs w:val="22"/>
              </w:rPr>
            </w:pPr>
          </w:p>
          <w:p w14:paraId="305D53E7" w14:textId="77777777" w:rsidR="00EC633E" w:rsidRPr="00080C75" w:rsidRDefault="00EC633E" w:rsidP="00506EC5">
            <w:pPr>
              <w:pStyle w:val="ListParagraph"/>
              <w:ind w:left="539"/>
              <w:jc w:val="both"/>
              <w:rPr>
                <w:rFonts w:ascii="Book Antiqua" w:hAnsi="Book Antiqua" w:cs="Arial"/>
                <w:sz w:val="22"/>
                <w:szCs w:val="22"/>
              </w:rPr>
            </w:pPr>
          </w:p>
          <w:p w14:paraId="53FB4602" w14:textId="77777777" w:rsidR="00EC633E" w:rsidRPr="00080C75" w:rsidRDefault="00EC633E" w:rsidP="00506EC5">
            <w:pPr>
              <w:pStyle w:val="ListParagraph"/>
              <w:ind w:left="539"/>
              <w:jc w:val="both"/>
              <w:rPr>
                <w:rFonts w:ascii="Book Antiqua" w:hAnsi="Book Antiqua" w:cs="Arial"/>
                <w:sz w:val="22"/>
                <w:szCs w:val="22"/>
              </w:rPr>
            </w:pPr>
          </w:p>
          <w:p w14:paraId="12AFEBE1" w14:textId="77777777" w:rsidR="00EC633E" w:rsidRPr="00080C75" w:rsidRDefault="00EC633E" w:rsidP="00506EC5">
            <w:pPr>
              <w:pStyle w:val="ListParagraph"/>
              <w:ind w:left="539"/>
              <w:jc w:val="both"/>
              <w:rPr>
                <w:rFonts w:ascii="Book Antiqua" w:hAnsi="Book Antiqua" w:cs="Arial"/>
                <w:sz w:val="22"/>
                <w:szCs w:val="22"/>
              </w:rPr>
            </w:pPr>
          </w:p>
          <w:p w14:paraId="4471C39D" w14:textId="77777777" w:rsidR="00EC633E" w:rsidRPr="00080C75" w:rsidRDefault="00EC633E" w:rsidP="00506EC5">
            <w:pPr>
              <w:pStyle w:val="ListParagraph"/>
              <w:ind w:left="539"/>
              <w:jc w:val="both"/>
              <w:rPr>
                <w:rFonts w:ascii="Book Antiqua" w:hAnsi="Book Antiqua" w:cs="Arial"/>
                <w:sz w:val="22"/>
                <w:szCs w:val="22"/>
              </w:rPr>
            </w:pPr>
          </w:p>
          <w:p w14:paraId="1378C5DD" w14:textId="77777777" w:rsidR="00EC633E" w:rsidRPr="00080C75" w:rsidRDefault="00EC633E" w:rsidP="00506EC5">
            <w:pPr>
              <w:pStyle w:val="ListParagraph"/>
              <w:ind w:left="539"/>
              <w:jc w:val="both"/>
              <w:rPr>
                <w:rFonts w:ascii="Book Antiqua" w:hAnsi="Book Antiqua" w:cs="Arial"/>
                <w:sz w:val="22"/>
                <w:szCs w:val="22"/>
              </w:rPr>
            </w:pPr>
          </w:p>
          <w:p w14:paraId="3A37950D" w14:textId="77777777" w:rsidR="00EC633E" w:rsidRPr="00080C75" w:rsidRDefault="00EC633E" w:rsidP="00506EC5">
            <w:pPr>
              <w:pStyle w:val="ListParagraph"/>
              <w:ind w:left="539"/>
              <w:jc w:val="both"/>
              <w:rPr>
                <w:rFonts w:ascii="Book Antiqua" w:hAnsi="Book Antiqua" w:cs="Arial"/>
                <w:sz w:val="22"/>
                <w:szCs w:val="22"/>
              </w:rPr>
            </w:pPr>
          </w:p>
          <w:p w14:paraId="08EE7BD4" w14:textId="77777777" w:rsidR="00EC633E" w:rsidRPr="00080C75" w:rsidRDefault="00EC633E" w:rsidP="00506EC5">
            <w:pPr>
              <w:pStyle w:val="ListParagraph"/>
              <w:ind w:left="539"/>
              <w:jc w:val="both"/>
              <w:rPr>
                <w:rFonts w:ascii="Book Antiqua" w:hAnsi="Book Antiqua" w:cs="Arial"/>
                <w:sz w:val="22"/>
                <w:szCs w:val="22"/>
              </w:rPr>
            </w:pPr>
          </w:p>
          <w:p w14:paraId="6CD18DB2" w14:textId="77777777" w:rsidR="00EC633E" w:rsidRPr="00080C75" w:rsidRDefault="00EC633E" w:rsidP="00506EC5">
            <w:pPr>
              <w:pStyle w:val="ListParagraph"/>
              <w:ind w:left="539"/>
              <w:jc w:val="both"/>
              <w:rPr>
                <w:rFonts w:ascii="Book Antiqua" w:hAnsi="Book Antiqua" w:cs="Arial"/>
                <w:sz w:val="22"/>
                <w:szCs w:val="22"/>
              </w:rPr>
            </w:pPr>
          </w:p>
          <w:p w14:paraId="31CC4956" w14:textId="77777777" w:rsidR="00EC633E" w:rsidRPr="00080C75" w:rsidRDefault="00EC633E" w:rsidP="00506EC5">
            <w:pPr>
              <w:pStyle w:val="ListParagraph"/>
              <w:ind w:left="539"/>
              <w:jc w:val="both"/>
              <w:rPr>
                <w:rFonts w:ascii="Book Antiqua" w:hAnsi="Book Antiqua" w:cs="Arial"/>
                <w:sz w:val="22"/>
                <w:szCs w:val="22"/>
              </w:rPr>
            </w:pPr>
          </w:p>
          <w:p w14:paraId="2363C39C" w14:textId="77777777" w:rsidR="00EC633E" w:rsidRPr="00080C75" w:rsidRDefault="00EC633E" w:rsidP="00506EC5">
            <w:pPr>
              <w:pStyle w:val="ListParagraph"/>
              <w:ind w:left="539"/>
              <w:jc w:val="both"/>
              <w:rPr>
                <w:rFonts w:ascii="Book Antiqua" w:hAnsi="Book Antiqua" w:cs="Arial"/>
                <w:sz w:val="22"/>
                <w:szCs w:val="22"/>
              </w:rPr>
            </w:pPr>
          </w:p>
          <w:p w14:paraId="71451616" w14:textId="77777777" w:rsidR="00EC633E" w:rsidRPr="00080C75" w:rsidRDefault="00EC633E" w:rsidP="00506EC5">
            <w:pPr>
              <w:pStyle w:val="ListParagraph"/>
              <w:ind w:left="539"/>
              <w:jc w:val="both"/>
              <w:rPr>
                <w:rFonts w:ascii="Book Antiqua" w:hAnsi="Book Antiqua" w:cs="Arial"/>
                <w:sz w:val="22"/>
                <w:szCs w:val="22"/>
              </w:rPr>
            </w:pPr>
          </w:p>
          <w:p w14:paraId="33BBE965" w14:textId="77777777" w:rsidR="00EC633E" w:rsidRPr="00080C75" w:rsidRDefault="00EC633E" w:rsidP="00506EC5">
            <w:pPr>
              <w:pStyle w:val="ListParagraph"/>
              <w:ind w:left="539"/>
              <w:jc w:val="both"/>
              <w:rPr>
                <w:rFonts w:ascii="Book Antiqua" w:hAnsi="Book Antiqua" w:cs="Arial"/>
                <w:sz w:val="16"/>
                <w:szCs w:val="16"/>
              </w:rPr>
            </w:pPr>
          </w:p>
          <w:p w14:paraId="3F64AE35" w14:textId="77777777" w:rsidR="00A035F6" w:rsidRPr="00080C75" w:rsidRDefault="00A035F6" w:rsidP="00931FA1">
            <w:pPr>
              <w:ind w:left="693" w:right="29" w:hanging="693"/>
              <w:jc w:val="both"/>
              <w:rPr>
                <w:rFonts w:ascii="Book Antiqua" w:hAnsi="Book Antiqua" w:cs="Arial"/>
                <w:sz w:val="22"/>
                <w:szCs w:val="22"/>
              </w:rPr>
            </w:pPr>
            <w:r w:rsidRPr="00080C75">
              <w:rPr>
                <w:rFonts w:ascii="Book Antiqua" w:hAnsi="Book Antiqua" w:cs="Arial"/>
                <w:b/>
                <w:bCs/>
                <w:sz w:val="22"/>
                <w:szCs w:val="22"/>
              </w:rPr>
              <w:t xml:space="preserve">A2.    </w:t>
            </w:r>
            <w:r w:rsidRPr="00080C75">
              <w:rPr>
                <w:rFonts w:ascii="Book Antiqua" w:hAnsi="Book Antiqua" w:cs="Arial"/>
                <w:b/>
                <w:bCs/>
                <w:sz w:val="22"/>
                <w:szCs w:val="22"/>
              </w:rPr>
              <w:tab/>
              <w:t xml:space="preserve">Interest Bearing Engineering Advance (Optional**): </w:t>
            </w:r>
            <w:r w:rsidRPr="00080C75">
              <w:rPr>
                <w:rFonts w:ascii="Book Antiqua" w:hAnsi="Book Antiqua" w:cs="Arial"/>
                <w:sz w:val="22"/>
                <w:szCs w:val="22"/>
              </w:rPr>
              <w:t xml:space="preserve">Further advance of </w:t>
            </w:r>
            <w:r w:rsidRPr="00080C75">
              <w:rPr>
                <w:rFonts w:ascii="Book Antiqua" w:hAnsi="Book Antiqua" w:cs="Arial"/>
                <w:b/>
                <w:bCs/>
                <w:sz w:val="22"/>
                <w:szCs w:val="22"/>
              </w:rPr>
              <w:t>10%</w:t>
            </w:r>
            <w:r w:rsidRPr="00080C75">
              <w:rPr>
                <w:rFonts w:ascii="Book Antiqua" w:hAnsi="Book Antiqua" w:cs="Arial"/>
                <w:sz w:val="22"/>
                <w:szCs w:val="22"/>
              </w:rPr>
              <w:t xml:space="preserve"> </w:t>
            </w:r>
            <w:r w:rsidRPr="00080C75">
              <w:rPr>
                <w:rFonts w:ascii="Book Antiqua" w:hAnsi="Book Antiqua" w:cs="Arial"/>
                <w:b/>
                <w:bCs/>
                <w:sz w:val="22"/>
                <w:szCs w:val="22"/>
              </w:rPr>
              <w:t xml:space="preserve">(Ten Percent) </w:t>
            </w:r>
            <w:r w:rsidRPr="00080C75">
              <w:rPr>
                <w:rFonts w:ascii="Book Antiqua" w:hAnsi="Book Antiqua" w:cs="Arial"/>
                <w:sz w:val="22"/>
                <w:szCs w:val="22"/>
              </w:rPr>
              <w:t>of the Ex-works price component of Main Equipment/Materials (including Mandatory Spares) shall be paid as an interest-bearing interim advance on:</w:t>
            </w:r>
          </w:p>
          <w:p w14:paraId="147C0EF5" w14:textId="77777777" w:rsidR="00A035F6" w:rsidRPr="00080C75" w:rsidRDefault="00A035F6" w:rsidP="00506EC5">
            <w:pPr>
              <w:ind w:left="709" w:hanging="851"/>
              <w:jc w:val="both"/>
              <w:rPr>
                <w:rFonts w:ascii="Book Antiqua" w:hAnsi="Book Antiqua" w:cs="Arial"/>
                <w:sz w:val="22"/>
                <w:szCs w:val="22"/>
              </w:rPr>
            </w:pPr>
          </w:p>
          <w:p w14:paraId="76568F76" w14:textId="77777777" w:rsidR="00A035F6" w:rsidRPr="00080C75" w:rsidRDefault="00A035F6" w:rsidP="00506EC5">
            <w:pPr>
              <w:ind w:left="1368" w:hanging="639"/>
              <w:jc w:val="both"/>
              <w:rPr>
                <w:rFonts w:ascii="Book Antiqua" w:hAnsi="Book Antiqua" w:cs="Arial"/>
                <w:sz w:val="22"/>
                <w:szCs w:val="22"/>
              </w:rPr>
            </w:pPr>
            <w:r w:rsidRPr="00080C75">
              <w:rPr>
                <w:rFonts w:ascii="Book Antiqua" w:hAnsi="Book Antiqua" w:cs="Arial"/>
                <w:sz w:val="22"/>
                <w:szCs w:val="22"/>
              </w:rPr>
              <w:t>a)</w:t>
            </w:r>
            <w:r w:rsidRPr="00080C75">
              <w:rPr>
                <w:rFonts w:ascii="Book Antiqua" w:hAnsi="Book Antiqua" w:cs="Arial"/>
                <w:sz w:val="22"/>
                <w:szCs w:val="22"/>
              </w:rPr>
              <w:tab/>
              <w:t xml:space="preserve">Approval of all designs, drawings &amp; guaranteed technical particulars as identified in Technical Specifications, Volume-II of the Bidding Documents. </w:t>
            </w:r>
          </w:p>
          <w:p w14:paraId="71CAA67D" w14:textId="77777777" w:rsidR="00A035F6" w:rsidRPr="00080C75" w:rsidRDefault="00A035F6" w:rsidP="00506EC5">
            <w:pPr>
              <w:ind w:left="1368" w:hanging="639"/>
              <w:jc w:val="both"/>
              <w:rPr>
                <w:rFonts w:ascii="Book Antiqua" w:hAnsi="Book Antiqua" w:cs="Arial"/>
                <w:sz w:val="22"/>
                <w:szCs w:val="22"/>
              </w:rPr>
            </w:pPr>
            <w:r w:rsidRPr="00080C75">
              <w:rPr>
                <w:rFonts w:ascii="Book Antiqua" w:hAnsi="Book Antiqua" w:cs="Arial"/>
                <w:sz w:val="22"/>
                <w:szCs w:val="22"/>
              </w:rPr>
              <w:t>b)</w:t>
            </w:r>
            <w:r w:rsidRPr="00080C75">
              <w:rPr>
                <w:rFonts w:ascii="Book Antiqua" w:hAnsi="Book Antiqua" w:cs="Arial"/>
                <w:sz w:val="22"/>
                <w:szCs w:val="22"/>
              </w:rPr>
              <w:tab/>
              <w:t>Approval of all quality plans and sub-vendor list.</w:t>
            </w:r>
          </w:p>
          <w:p w14:paraId="0661F6BC" w14:textId="77777777" w:rsidR="00A035F6" w:rsidRPr="00080C75" w:rsidRDefault="00A035F6" w:rsidP="00506EC5">
            <w:pPr>
              <w:ind w:left="1368" w:hanging="639"/>
              <w:jc w:val="both"/>
              <w:rPr>
                <w:rFonts w:ascii="Book Antiqua" w:hAnsi="Book Antiqua" w:cs="Arial"/>
                <w:sz w:val="22"/>
                <w:szCs w:val="22"/>
              </w:rPr>
            </w:pPr>
            <w:r w:rsidRPr="00080C75">
              <w:rPr>
                <w:rFonts w:ascii="Book Antiqua" w:hAnsi="Book Antiqua" w:cs="Arial"/>
                <w:sz w:val="22"/>
                <w:szCs w:val="22"/>
              </w:rPr>
              <w:t>c)</w:t>
            </w:r>
            <w:r w:rsidRPr="00080C75">
              <w:rPr>
                <w:rFonts w:ascii="Book Antiqua" w:hAnsi="Book Antiqua" w:cs="Arial"/>
                <w:sz w:val="22"/>
                <w:szCs w:val="22"/>
              </w:rPr>
              <w:tab/>
              <w:t>Approval of type test reports in case type tests are not required to be repeated.</w:t>
            </w:r>
          </w:p>
          <w:p w14:paraId="77433E5E" w14:textId="77777777" w:rsidR="00A035F6" w:rsidRPr="00080C75" w:rsidRDefault="00A035F6" w:rsidP="00506EC5">
            <w:pPr>
              <w:ind w:left="1368" w:hanging="639"/>
              <w:jc w:val="both"/>
              <w:rPr>
                <w:rFonts w:ascii="Book Antiqua" w:hAnsi="Book Antiqua" w:cs="Arial"/>
                <w:sz w:val="22"/>
                <w:szCs w:val="22"/>
              </w:rPr>
            </w:pPr>
            <w:r w:rsidRPr="00080C75">
              <w:rPr>
                <w:rFonts w:ascii="Book Antiqua" w:hAnsi="Book Antiqua" w:cs="Arial"/>
                <w:sz w:val="22"/>
                <w:szCs w:val="22"/>
              </w:rPr>
              <w:t>d)</w:t>
            </w:r>
            <w:r w:rsidRPr="00080C75">
              <w:rPr>
                <w:rFonts w:ascii="Book Antiqua" w:hAnsi="Book Antiqua" w:cs="Arial"/>
                <w:sz w:val="22"/>
                <w:szCs w:val="22"/>
              </w:rPr>
              <w:tab/>
              <w:t>Detailed invoice</w:t>
            </w:r>
          </w:p>
          <w:p w14:paraId="69BCA591" w14:textId="77777777" w:rsidR="00A035F6" w:rsidRPr="00080C75" w:rsidRDefault="00A035F6" w:rsidP="00506EC5">
            <w:pPr>
              <w:ind w:left="1368" w:hanging="639"/>
              <w:jc w:val="both"/>
              <w:rPr>
                <w:rFonts w:ascii="Book Antiqua" w:hAnsi="Book Antiqua" w:cs="Arial"/>
                <w:sz w:val="22"/>
                <w:szCs w:val="22"/>
              </w:rPr>
            </w:pPr>
            <w:r w:rsidRPr="00080C75">
              <w:rPr>
                <w:rFonts w:ascii="Book Antiqua" w:hAnsi="Book Antiqua" w:cs="Arial"/>
                <w:sz w:val="22"/>
                <w:szCs w:val="22"/>
              </w:rPr>
              <w:lastRenderedPageBreak/>
              <w:t>e)</w:t>
            </w:r>
            <w:r w:rsidRPr="00080C75">
              <w:rPr>
                <w:rFonts w:ascii="Book Antiqua" w:hAnsi="Book Antiqua" w:cs="Arial"/>
                <w:sz w:val="22"/>
                <w:szCs w:val="22"/>
              </w:rPr>
              <w:tab/>
              <w:t xml:space="preserve">Submission of an unconditional &amp; irrevocable Bank Guarantee in </w:t>
            </w:r>
            <w:proofErr w:type="spellStart"/>
            <w:r w:rsidRPr="00080C75">
              <w:rPr>
                <w:rFonts w:ascii="Book Antiqua" w:hAnsi="Book Antiqua" w:cs="Arial"/>
                <w:sz w:val="22"/>
                <w:szCs w:val="22"/>
              </w:rPr>
              <w:t>favour</w:t>
            </w:r>
            <w:proofErr w:type="spellEnd"/>
            <w:r w:rsidRPr="00080C75">
              <w:rPr>
                <w:rFonts w:ascii="Book Antiqua" w:hAnsi="Book Antiqua" w:cs="Arial"/>
                <w:sz w:val="22"/>
                <w:szCs w:val="22"/>
              </w:rPr>
              <w:t xml:space="preserve"> of the Employer for 110% (one hundred ten percent) of the amount of Interim Engineering Advance as per the proforma attached with Section-VI: Forms, Conditions of Contract, Volume-I of the Bidding Documents. </w:t>
            </w:r>
          </w:p>
          <w:p w14:paraId="05288A9D" w14:textId="77777777" w:rsidR="00A035F6" w:rsidRPr="00080C75" w:rsidRDefault="00A035F6" w:rsidP="00506EC5">
            <w:pPr>
              <w:ind w:left="1368" w:hanging="639"/>
              <w:jc w:val="both"/>
              <w:rPr>
                <w:rFonts w:ascii="Book Antiqua" w:hAnsi="Book Antiqua" w:cs="Arial"/>
                <w:sz w:val="22"/>
                <w:szCs w:val="22"/>
              </w:rPr>
            </w:pPr>
          </w:p>
          <w:p w14:paraId="1CF26CA5" w14:textId="7F5A61D4" w:rsidR="00A035F6" w:rsidRPr="00080C75" w:rsidRDefault="00A035F6" w:rsidP="00506EC5">
            <w:pPr>
              <w:pStyle w:val="ListParagraph"/>
              <w:ind w:left="539"/>
              <w:jc w:val="both"/>
              <w:rPr>
                <w:rFonts w:ascii="Book Antiqua" w:hAnsi="Book Antiqua" w:cs="Arial"/>
                <w:sz w:val="22"/>
                <w:szCs w:val="22"/>
              </w:rPr>
            </w:pPr>
            <w:r w:rsidRPr="00080C75">
              <w:rPr>
                <w:rFonts w:ascii="Book Antiqua" w:hAnsi="Book Antiqua" w:cs="Arial"/>
                <w:sz w:val="22"/>
                <w:szCs w:val="22"/>
              </w:rPr>
              <w:t>The Contractor shall, within 7 days from the date of receipt of Advance, furnish an Advance Receipt Voucher to the Employer, as prescribed under the GST Law.</w:t>
            </w:r>
          </w:p>
          <w:p w14:paraId="3F7ECE0C" w14:textId="77777777" w:rsidR="00157C13" w:rsidRPr="00080C75" w:rsidRDefault="00157C13" w:rsidP="00506EC5">
            <w:pPr>
              <w:pStyle w:val="ListParagraph"/>
              <w:ind w:left="539"/>
              <w:jc w:val="both"/>
              <w:rPr>
                <w:rFonts w:ascii="Book Antiqua" w:hAnsi="Book Antiqua" w:cs="Arial"/>
                <w:sz w:val="22"/>
                <w:szCs w:val="22"/>
              </w:rPr>
            </w:pPr>
          </w:p>
          <w:p w14:paraId="29F1CCE2" w14:textId="77777777" w:rsidR="00157C13" w:rsidRPr="00080C75" w:rsidRDefault="00157C13" w:rsidP="00157C13">
            <w:pPr>
              <w:ind w:left="693" w:hanging="9"/>
              <w:jc w:val="both"/>
              <w:rPr>
                <w:rFonts w:ascii="Book Antiqua" w:hAnsi="Book Antiqua" w:cs="Arial"/>
                <w:sz w:val="22"/>
                <w:szCs w:val="22"/>
              </w:rPr>
            </w:pPr>
            <w:r w:rsidRPr="00080C75">
              <w:rPr>
                <w:rFonts w:ascii="Book Antiqua" w:hAnsi="Book Antiqua" w:cs="Arial"/>
                <w:sz w:val="22"/>
                <w:szCs w:val="22"/>
              </w:rPr>
              <w:t>Note: ** This payment is an optional payment. The Contractor has the option of taking the interest-bearing Engineering advance or otherwise.</w:t>
            </w:r>
          </w:p>
          <w:p w14:paraId="3C4DCFF8" w14:textId="77777777" w:rsidR="00157C13" w:rsidRPr="00080C75" w:rsidRDefault="00157C13" w:rsidP="00157C13">
            <w:pPr>
              <w:ind w:left="720" w:hanging="720"/>
              <w:jc w:val="both"/>
              <w:rPr>
                <w:rFonts w:ascii="Book Antiqua" w:hAnsi="Book Antiqua" w:cs="Arial"/>
                <w:i/>
                <w:iCs/>
                <w:sz w:val="22"/>
                <w:szCs w:val="22"/>
              </w:rPr>
            </w:pPr>
            <w:r w:rsidRPr="00080C75">
              <w:rPr>
                <w:rFonts w:ascii="Book Antiqua" w:hAnsi="Book Antiqua" w:cs="Arial"/>
                <w:i/>
                <w:iCs/>
                <w:sz w:val="22"/>
                <w:szCs w:val="22"/>
              </w:rPr>
              <w:t xml:space="preserve">          </w:t>
            </w:r>
          </w:p>
          <w:p w14:paraId="10303D15" w14:textId="77777777" w:rsidR="00157C13" w:rsidRPr="00080C75" w:rsidRDefault="00157C13" w:rsidP="00157C13">
            <w:pPr>
              <w:ind w:left="693" w:hanging="9"/>
              <w:jc w:val="both"/>
              <w:rPr>
                <w:rFonts w:ascii="Book Antiqua" w:hAnsi="Book Antiqua" w:cs="Arial"/>
                <w:sz w:val="22"/>
                <w:szCs w:val="22"/>
              </w:rPr>
            </w:pPr>
            <w:r w:rsidRPr="00080C75">
              <w:rPr>
                <w:rFonts w:ascii="Book Antiqua" w:hAnsi="Book Antiqua" w:cs="Arial"/>
                <w:sz w:val="22"/>
                <w:szCs w:val="22"/>
              </w:rPr>
              <w:t xml:space="preserve">Interest rate applicable on advance payment to the Contractor shall be at the rate equal to one-year MCLR rate [One year Tenor rate p.a.] published by State Bank of India prevailing as on the date of </w:t>
            </w:r>
            <w:proofErr w:type="spellStart"/>
            <w:r w:rsidRPr="00080C75">
              <w:rPr>
                <w:rFonts w:ascii="Book Antiqua" w:hAnsi="Book Antiqua" w:cs="Arial"/>
                <w:sz w:val="22"/>
                <w:szCs w:val="22"/>
              </w:rPr>
              <w:t>drawal</w:t>
            </w:r>
            <w:proofErr w:type="spellEnd"/>
            <w:r w:rsidRPr="00080C75">
              <w:rPr>
                <w:rFonts w:ascii="Book Antiqua" w:hAnsi="Book Antiqua" w:cs="Arial"/>
                <w:sz w:val="22"/>
                <w:szCs w:val="22"/>
              </w:rPr>
              <w:t xml:space="preserve"> of advance. The said interest rate shall remain fixed and shall be applicable till the advance amount is fully repaid. The interest will be charged considering proportionate adjustment of advance against progressive payment as per 1.1(B) below. The interest shall be calculated on the daily progressive balances outstanding as on the date of recovery/adjustment. It is the Employer’s understanding that as per extant provisions, GST is </w:t>
            </w:r>
            <w:r w:rsidRPr="00080C75">
              <w:rPr>
                <w:rFonts w:ascii="Book Antiqua" w:hAnsi="Book Antiqua" w:cs="Arial"/>
                <w:sz w:val="22"/>
                <w:szCs w:val="22"/>
              </w:rPr>
              <w:lastRenderedPageBreak/>
              <w:t>not payable on interest paid on the amount of Advance. The Contractor is, however, advised to check the position from their own sources. If payable, the same shall be to the Contractor’s account and Employer shall not reimburse any GST on this account.</w:t>
            </w:r>
          </w:p>
          <w:p w14:paraId="25A3F5E5" w14:textId="77777777" w:rsidR="00157C13" w:rsidRPr="00080C75" w:rsidRDefault="00157C13" w:rsidP="00157C13">
            <w:pPr>
              <w:ind w:left="693" w:hanging="9"/>
              <w:jc w:val="both"/>
              <w:rPr>
                <w:rFonts w:ascii="Book Antiqua" w:hAnsi="Book Antiqua" w:cs="Arial"/>
                <w:sz w:val="22"/>
                <w:szCs w:val="22"/>
              </w:rPr>
            </w:pPr>
          </w:p>
          <w:p w14:paraId="1E1D0C90" w14:textId="77777777" w:rsidR="00157C13" w:rsidRPr="00080C75" w:rsidRDefault="00157C13" w:rsidP="00157C13">
            <w:pPr>
              <w:ind w:left="684"/>
              <w:jc w:val="both"/>
              <w:rPr>
                <w:rFonts w:ascii="Book Antiqua" w:hAnsi="Book Antiqua" w:cs="Arial"/>
                <w:sz w:val="22"/>
                <w:szCs w:val="22"/>
              </w:rPr>
            </w:pPr>
            <w:r w:rsidRPr="00080C75">
              <w:rPr>
                <w:rFonts w:ascii="Book Antiqua" w:hAnsi="Book Antiqua" w:cs="Arial"/>
                <w:sz w:val="22"/>
                <w:szCs w:val="22"/>
              </w:rPr>
              <w:t xml:space="preserve">Further, the Contractor shall submit the certificate of Tax Deduction at Source (TDS) on interest within 3 months from the end of the quarter in which adjustment of advance has been made for claiming refund from Employer. No claim for refund will be entertained after end of the aforesaid period of 3 months. Further, while submitting the TDS Certificate the details of Contract No, Project, Region, Quarter </w:t>
            </w:r>
            <w:proofErr w:type="spellStart"/>
            <w:r w:rsidRPr="00080C75">
              <w:rPr>
                <w:rFonts w:ascii="Book Antiqua" w:hAnsi="Book Antiqua" w:cs="Arial"/>
                <w:sz w:val="22"/>
                <w:szCs w:val="22"/>
              </w:rPr>
              <w:t>etc</w:t>
            </w:r>
            <w:proofErr w:type="spellEnd"/>
            <w:r w:rsidRPr="00080C75">
              <w:rPr>
                <w:rFonts w:ascii="Book Antiqua" w:hAnsi="Book Antiqua" w:cs="Arial"/>
                <w:sz w:val="22"/>
                <w:szCs w:val="22"/>
              </w:rPr>
              <w:t xml:space="preserve"> to which the TDS certificate pertains, shall also be submitted tallying the amount with the TDS Certificate.</w:t>
            </w:r>
          </w:p>
          <w:p w14:paraId="5B77B6E5" w14:textId="77777777" w:rsidR="00157C13" w:rsidRPr="00080C75" w:rsidRDefault="00157C13" w:rsidP="00157C13">
            <w:pPr>
              <w:ind w:left="693" w:hanging="693"/>
              <w:jc w:val="both"/>
              <w:rPr>
                <w:rFonts w:ascii="Book Antiqua" w:hAnsi="Book Antiqua" w:cs="Arial"/>
                <w:sz w:val="22"/>
                <w:szCs w:val="22"/>
              </w:rPr>
            </w:pPr>
          </w:p>
          <w:p w14:paraId="1AB04D14" w14:textId="77777777" w:rsidR="00157C13" w:rsidRPr="00080C75" w:rsidRDefault="00157C13" w:rsidP="00157C13">
            <w:pPr>
              <w:ind w:left="693" w:hanging="9"/>
              <w:jc w:val="both"/>
              <w:rPr>
                <w:rFonts w:ascii="Book Antiqua" w:hAnsi="Book Antiqua" w:cs="Arial"/>
                <w:sz w:val="22"/>
                <w:szCs w:val="22"/>
              </w:rPr>
            </w:pPr>
            <w:r w:rsidRPr="00080C75">
              <w:rPr>
                <w:rFonts w:ascii="Book Antiqua" w:hAnsi="Book Antiqua" w:cs="Arial"/>
                <w:sz w:val="22"/>
                <w:szCs w:val="22"/>
              </w:rPr>
              <w:t>In case, the Contractor opts not to take interest bearing engineering advance as above, it would be mandatory for him to fulfill conditions mentioned at Sl. No. (a), (b) and (c) above as per terms &amp; conditions of Contract and agreed work schedule.</w:t>
            </w:r>
          </w:p>
          <w:p w14:paraId="7889C297" w14:textId="77777777" w:rsidR="00157C13" w:rsidRPr="00080C75" w:rsidRDefault="00157C13" w:rsidP="00157C13">
            <w:pPr>
              <w:ind w:left="693" w:hanging="693"/>
              <w:jc w:val="both"/>
              <w:rPr>
                <w:rFonts w:ascii="Book Antiqua" w:hAnsi="Book Antiqua" w:cs="Arial"/>
                <w:sz w:val="22"/>
                <w:szCs w:val="22"/>
              </w:rPr>
            </w:pPr>
          </w:p>
          <w:p w14:paraId="45C4CCCE" w14:textId="65E7B63A" w:rsidR="00157C13" w:rsidRPr="00080C75" w:rsidRDefault="00157C13" w:rsidP="00157C13">
            <w:pPr>
              <w:pStyle w:val="ListParagraph"/>
              <w:ind w:left="599"/>
              <w:jc w:val="both"/>
              <w:rPr>
                <w:rFonts w:ascii="Book Antiqua" w:hAnsi="Book Antiqua" w:cs="Arial"/>
                <w:sz w:val="22"/>
                <w:szCs w:val="22"/>
              </w:rPr>
            </w:pPr>
            <w:r w:rsidRPr="00080C75">
              <w:rPr>
                <w:rFonts w:ascii="Book Antiqua" w:hAnsi="Book Antiqua" w:cs="Arial"/>
                <w:i/>
                <w:iCs/>
                <w:sz w:val="22"/>
                <w:szCs w:val="22"/>
              </w:rPr>
              <w:t xml:space="preserve">(The above is to be incorporated in case the Contractor has opted for the </w:t>
            </w:r>
            <w:proofErr w:type="gramStart"/>
            <w:r w:rsidRPr="00080C75">
              <w:rPr>
                <w:rFonts w:ascii="Book Antiqua" w:hAnsi="Book Antiqua" w:cs="Arial"/>
                <w:i/>
                <w:iCs/>
                <w:sz w:val="22"/>
                <w:szCs w:val="22"/>
              </w:rPr>
              <w:t>interest bearing</w:t>
            </w:r>
            <w:proofErr w:type="gramEnd"/>
            <w:r w:rsidRPr="00080C75">
              <w:rPr>
                <w:rFonts w:ascii="Book Antiqua" w:hAnsi="Book Antiqua" w:cs="Arial"/>
                <w:i/>
                <w:iCs/>
                <w:sz w:val="22"/>
                <w:szCs w:val="22"/>
              </w:rPr>
              <w:t xml:space="preserve"> engineering advance, as declared by it in its bid in the relevant Attachment to Bid Form).</w:t>
            </w:r>
          </w:p>
          <w:p w14:paraId="51031F4A" w14:textId="77777777" w:rsidR="00A035F6" w:rsidRPr="00080C75" w:rsidRDefault="00A035F6" w:rsidP="00506EC5">
            <w:pPr>
              <w:pStyle w:val="ListParagraph"/>
              <w:ind w:left="539"/>
              <w:jc w:val="both"/>
              <w:rPr>
                <w:rFonts w:ascii="Book Antiqua" w:hAnsi="Book Antiqua" w:cs="Arial"/>
                <w:sz w:val="22"/>
                <w:szCs w:val="22"/>
              </w:rPr>
            </w:pPr>
          </w:p>
          <w:p w14:paraId="0B2FED9D" w14:textId="77777777" w:rsidR="00A035F6" w:rsidRPr="00080C75" w:rsidRDefault="00A035F6" w:rsidP="00506EC5">
            <w:pPr>
              <w:pStyle w:val="ListParagraph"/>
              <w:ind w:left="539"/>
              <w:jc w:val="both"/>
              <w:rPr>
                <w:rFonts w:ascii="Book Antiqua" w:hAnsi="Book Antiqua" w:cs="Arial"/>
                <w:sz w:val="22"/>
                <w:szCs w:val="22"/>
              </w:rPr>
            </w:pPr>
          </w:p>
          <w:p w14:paraId="25B4D88B" w14:textId="3E9A4567" w:rsidR="00A035F6" w:rsidRPr="00080C75" w:rsidRDefault="00A035F6" w:rsidP="00506EC5">
            <w:pPr>
              <w:pStyle w:val="ListParagraph"/>
              <w:ind w:left="539"/>
              <w:jc w:val="both"/>
              <w:rPr>
                <w:rFonts w:ascii="Book Antiqua" w:hAnsi="Book Antiqua" w:cs="Arial"/>
                <w:b/>
                <w:bCs/>
                <w:sz w:val="22"/>
                <w:szCs w:val="22"/>
              </w:rPr>
            </w:pPr>
          </w:p>
        </w:tc>
        <w:tc>
          <w:tcPr>
            <w:tcW w:w="6122" w:type="dxa"/>
            <w:gridSpan w:val="2"/>
          </w:tcPr>
          <w:p w14:paraId="24F002ED" w14:textId="37BCB6BC" w:rsidR="00A035F6" w:rsidRPr="00E167FA" w:rsidRDefault="00A035F6" w:rsidP="00506EC5">
            <w:pPr>
              <w:pStyle w:val="ListParagraph"/>
              <w:numPr>
                <w:ilvl w:val="1"/>
                <w:numId w:val="16"/>
              </w:numPr>
              <w:jc w:val="both"/>
              <w:rPr>
                <w:rFonts w:ascii="Book Antiqua" w:hAnsi="Book Antiqua" w:cs="Arial"/>
                <w:b/>
                <w:bCs/>
                <w:sz w:val="22"/>
                <w:szCs w:val="22"/>
              </w:rPr>
            </w:pPr>
            <w:r w:rsidRPr="00E167FA">
              <w:rPr>
                <w:rFonts w:ascii="Book Antiqua" w:hAnsi="Book Antiqua" w:cs="Arial"/>
                <w:b/>
                <w:bCs/>
                <w:sz w:val="22"/>
                <w:szCs w:val="22"/>
              </w:rPr>
              <w:lastRenderedPageBreak/>
              <w:t xml:space="preserve">   Supply of Goods Portion</w:t>
            </w:r>
          </w:p>
          <w:p w14:paraId="26AD0EA6" w14:textId="77777777" w:rsidR="00A035F6" w:rsidRPr="00E167FA" w:rsidRDefault="00A035F6" w:rsidP="00506EC5">
            <w:pPr>
              <w:jc w:val="both"/>
              <w:rPr>
                <w:rFonts w:ascii="Book Antiqua" w:hAnsi="Book Antiqua" w:cs="Arial"/>
                <w:sz w:val="22"/>
                <w:szCs w:val="22"/>
              </w:rPr>
            </w:pPr>
          </w:p>
          <w:p w14:paraId="43B5B7FC" w14:textId="21985151" w:rsidR="00A035F6" w:rsidRPr="00E167FA" w:rsidRDefault="00A035F6" w:rsidP="00506EC5">
            <w:pPr>
              <w:ind w:left="492" w:hanging="492"/>
              <w:jc w:val="both"/>
              <w:rPr>
                <w:rFonts w:ascii="Book Antiqua" w:hAnsi="Book Antiqua" w:cs="Arial"/>
                <w:sz w:val="22"/>
                <w:szCs w:val="22"/>
              </w:rPr>
            </w:pPr>
            <w:r w:rsidRPr="00E167FA">
              <w:rPr>
                <w:rFonts w:ascii="Book Antiqua" w:hAnsi="Book Antiqua" w:cs="Arial"/>
                <w:b/>
                <w:bCs/>
                <w:sz w:val="22"/>
                <w:szCs w:val="22"/>
              </w:rPr>
              <w:t xml:space="preserve">A1. Interest </w:t>
            </w:r>
            <w:r w:rsidR="00B46854">
              <w:rPr>
                <w:rFonts w:ascii="Book Antiqua" w:hAnsi="Book Antiqua" w:cs="Arial"/>
                <w:b/>
                <w:bCs/>
                <w:sz w:val="22"/>
                <w:szCs w:val="22"/>
              </w:rPr>
              <w:t xml:space="preserve">Free </w:t>
            </w:r>
            <w:r w:rsidRPr="00E167FA">
              <w:rPr>
                <w:rFonts w:ascii="Book Antiqua" w:hAnsi="Book Antiqua" w:cs="Arial"/>
                <w:b/>
                <w:bCs/>
                <w:sz w:val="22"/>
                <w:szCs w:val="22"/>
              </w:rPr>
              <w:t>Advance: Ten percent (10%)</w:t>
            </w:r>
            <w:r w:rsidRPr="00E167FA">
              <w:rPr>
                <w:rFonts w:ascii="Book Antiqua" w:hAnsi="Book Antiqua" w:cs="Arial"/>
                <w:sz w:val="22"/>
                <w:szCs w:val="22"/>
              </w:rPr>
              <w:t xml:space="preserve"> </w:t>
            </w:r>
            <w:r w:rsidR="00E17875" w:rsidRPr="00E17875">
              <w:rPr>
                <w:rFonts w:ascii="Book Antiqua" w:hAnsi="Book Antiqua" w:cs="Arial"/>
                <w:sz w:val="22"/>
                <w:szCs w:val="22"/>
              </w:rPr>
              <w:t>of the Ex-works price component of Main Equipment/Materials (including Mandatory Spares),</w:t>
            </w:r>
            <w:r w:rsidR="007B28DC">
              <w:rPr>
                <w:rFonts w:ascii="Book Antiqua" w:hAnsi="Book Antiqua" w:cs="Arial"/>
                <w:sz w:val="22"/>
                <w:szCs w:val="22"/>
              </w:rPr>
              <w:t xml:space="preserve"> </w:t>
            </w:r>
            <w:r w:rsidRPr="00E167FA">
              <w:rPr>
                <w:rFonts w:ascii="Book Antiqua" w:hAnsi="Book Antiqua" w:cs="Arial"/>
                <w:sz w:val="22"/>
                <w:szCs w:val="22"/>
              </w:rPr>
              <w:t>shall be paid as an</w:t>
            </w:r>
            <w:r w:rsidR="00AC4BBE" w:rsidRPr="006F789D">
              <w:rPr>
                <w:rFonts w:ascii="Book Antiqua" w:hAnsi="Book Antiqua" w:cs="Arial"/>
                <w:b/>
                <w:bCs/>
                <w:sz w:val="22"/>
                <w:szCs w:val="22"/>
              </w:rPr>
              <w:t xml:space="preserve"> interest free initial advance subject to time-based recovery</w:t>
            </w:r>
            <w:r w:rsidR="00AC4BBE" w:rsidRPr="006F789D">
              <w:rPr>
                <w:rFonts w:ascii="Book Antiqua" w:hAnsi="Book Antiqua" w:cs="Arial"/>
                <w:sz w:val="22"/>
                <w:szCs w:val="22"/>
              </w:rPr>
              <w:t xml:space="preserve"> </w:t>
            </w:r>
            <w:r w:rsidRPr="00E167FA">
              <w:rPr>
                <w:rFonts w:ascii="Book Antiqua" w:hAnsi="Book Antiqua" w:cs="Arial"/>
                <w:sz w:val="22"/>
                <w:szCs w:val="22"/>
              </w:rPr>
              <w:t>after signing the Contract Agreement and on submission of:</w:t>
            </w:r>
          </w:p>
          <w:p w14:paraId="231885E1" w14:textId="77777777" w:rsidR="00A035F6" w:rsidRPr="00E167FA" w:rsidRDefault="00A035F6" w:rsidP="00506EC5">
            <w:pPr>
              <w:ind w:left="492" w:hanging="492"/>
              <w:jc w:val="both"/>
              <w:rPr>
                <w:rFonts w:ascii="Book Antiqua" w:hAnsi="Book Antiqua" w:cs="Arial"/>
                <w:sz w:val="22"/>
                <w:szCs w:val="22"/>
              </w:rPr>
            </w:pPr>
          </w:p>
          <w:p w14:paraId="546006F0" w14:textId="02F70EB1" w:rsidR="00A035F6" w:rsidRPr="00E167FA" w:rsidRDefault="00A035F6" w:rsidP="00506EC5">
            <w:pPr>
              <w:ind w:left="492"/>
              <w:jc w:val="both"/>
              <w:rPr>
                <w:rFonts w:ascii="Book Antiqua" w:hAnsi="Book Antiqua" w:cs="Arial"/>
                <w:sz w:val="22"/>
                <w:szCs w:val="22"/>
              </w:rPr>
            </w:pPr>
            <w:r w:rsidRPr="00E167FA">
              <w:rPr>
                <w:rFonts w:ascii="Book Antiqua" w:hAnsi="Book Antiqua" w:cs="Arial"/>
                <w:sz w:val="22"/>
                <w:szCs w:val="22"/>
              </w:rPr>
              <w:t xml:space="preserve">(a) Proforma invoice(s), </w:t>
            </w:r>
          </w:p>
          <w:p w14:paraId="13E14F83" w14:textId="7C6B8A7B" w:rsidR="00A035F6" w:rsidRPr="00E167FA" w:rsidRDefault="00A035F6" w:rsidP="00506EC5">
            <w:pPr>
              <w:ind w:left="492"/>
              <w:jc w:val="both"/>
              <w:rPr>
                <w:rFonts w:ascii="Book Antiqua" w:hAnsi="Book Antiqua" w:cs="Arial"/>
                <w:sz w:val="22"/>
                <w:szCs w:val="22"/>
              </w:rPr>
            </w:pPr>
            <w:r w:rsidRPr="00E167FA">
              <w:rPr>
                <w:rFonts w:ascii="Book Antiqua" w:hAnsi="Book Antiqua" w:cs="Arial"/>
                <w:sz w:val="22"/>
                <w:szCs w:val="22"/>
              </w:rPr>
              <w:t xml:space="preserve">(b) </w:t>
            </w:r>
            <w:r w:rsidRPr="007E36C4">
              <w:rPr>
                <w:rFonts w:ascii="Book Antiqua" w:hAnsi="Book Antiqua" w:cs="Arial"/>
                <w:b/>
                <w:bCs/>
                <w:sz w:val="22"/>
                <w:szCs w:val="22"/>
              </w:rPr>
              <w:t>Advance Payment Security for 1</w:t>
            </w:r>
            <w:r w:rsidR="00AC4BBE" w:rsidRPr="007E36C4">
              <w:rPr>
                <w:rFonts w:ascii="Book Antiqua" w:hAnsi="Book Antiqua" w:cs="Arial"/>
                <w:b/>
                <w:bCs/>
                <w:sz w:val="22"/>
                <w:szCs w:val="22"/>
              </w:rPr>
              <w:t>0</w:t>
            </w:r>
            <w:r w:rsidRPr="007E36C4">
              <w:rPr>
                <w:rFonts w:ascii="Book Antiqua" w:hAnsi="Book Antiqua" w:cs="Arial"/>
                <w:b/>
                <w:bCs/>
                <w:sz w:val="22"/>
                <w:szCs w:val="22"/>
              </w:rPr>
              <w:t>0% (one hundred percent)</w:t>
            </w:r>
            <w:r w:rsidRPr="00E167FA">
              <w:rPr>
                <w:rFonts w:ascii="Book Antiqua" w:hAnsi="Book Antiqua" w:cs="Arial"/>
                <w:sz w:val="22"/>
                <w:szCs w:val="22"/>
              </w:rPr>
              <w:t xml:space="preserve"> of the amount of Advance, in line with GCC Clause 9.2, </w:t>
            </w:r>
          </w:p>
          <w:p w14:paraId="2935A85D" w14:textId="77777777" w:rsidR="00A035F6" w:rsidRPr="00E167FA" w:rsidRDefault="00A035F6" w:rsidP="00506EC5">
            <w:pPr>
              <w:ind w:left="492"/>
              <w:jc w:val="both"/>
              <w:rPr>
                <w:rFonts w:ascii="Book Antiqua" w:hAnsi="Book Antiqua" w:cs="Arial"/>
                <w:sz w:val="22"/>
                <w:szCs w:val="22"/>
              </w:rPr>
            </w:pPr>
            <w:r w:rsidRPr="00E167FA">
              <w:rPr>
                <w:rFonts w:ascii="Book Antiqua" w:hAnsi="Book Antiqua" w:cs="Arial"/>
                <w:sz w:val="22"/>
                <w:szCs w:val="22"/>
              </w:rPr>
              <w:t xml:space="preserve">(c) Performance Securities in line with GCC Clause 9.3 and </w:t>
            </w:r>
          </w:p>
          <w:p w14:paraId="5817B3E5" w14:textId="45B41926" w:rsidR="00A035F6" w:rsidRPr="00E167FA" w:rsidRDefault="00A035F6" w:rsidP="00506EC5">
            <w:pPr>
              <w:ind w:left="492"/>
              <w:jc w:val="both"/>
              <w:rPr>
                <w:rFonts w:ascii="Book Antiqua" w:hAnsi="Book Antiqua" w:cs="Arial"/>
                <w:sz w:val="22"/>
                <w:szCs w:val="22"/>
              </w:rPr>
            </w:pPr>
            <w:r w:rsidRPr="00E167FA">
              <w:rPr>
                <w:rFonts w:ascii="Book Antiqua" w:hAnsi="Book Antiqua" w:cs="Arial"/>
                <w:sz w:val="22"/>
                <w:szCs w:val="22"/>
              </w:rPr>
              <w:t>(d) Detailed PERT Network/Bar chart and its approval by the Employer.</w:t>
            </w:r>
          </w:p>
          <w:p w14:paraId="205D3DDF" w14:textId="77777777" w:rsidR="00A035F6" w:rsidRPr="00E167FA" w:rsidRDefault="00A035F6" w:rsidP="00506EC5">
            <w:pPr>
              <w:pStyle w:val="ListParagraph"/>
              <w:ind w:left="539"/>
              <w:jc w:val="both"/>
              <w:rPr>
                <w:rFonts w:ascii="Book Antiqua" w:hAnsi="Book Antiqua" w:cs="Arial"/>
                <w:b/>
                <w:bCs/>
                <w:sz w:val="22"/>
                <w:szCs w:val="22"/>
              </w:rPr>
            </w:pPr>
          </w:p>
          <w:p w14:paraId="259DD05A" w14:textId="09F2F62F" w:rsidR="00A035F6" w:rsidRPr="00E167FA" w:rsidRDefault="00A035F6" w:rsidP="00506EC5">
            <w:pPr>
              <w:pStyle w:val="ListParagraph"/>
              <w:ind w:left="539"/>
              <w:jc w:val="both"/>
              <w:rPr>
                <w:rFonts w:ascii="Book Antiqua" w:hAnsi="Book Antiqua" w:cs="Arial"/>
                <w:sz w:val="22"/>
                <w:szCs w:val="22"/>
              </w:rPr>
            </w:pPr>
            <w:r w:rsidRPr="00E167FA">
              <w:rPr>
                <w:rFonts w:ascii="Book Antiqua" w:hAnsi="Book Antiqua" w:cs="Arial"/>
                <w:sz w:val="22"/>
                <w:szCs w:val="22"/>
              </w:rPr>
              <w:t>Provided further that Proforma Invoice(s) for advance payment along with all supporting documents is submitted by the Contractor to the Employer within 3 months from the date of Notification of Award. In case the Contractor does not submit the requisite documents including applicable Security(</w:t>
            </w:r>
            <w:proofErr w:type="spellStart"/>
            <w:r w:rsidRPr="00E167FA">
              <w:rPr>
                <w:rFonts w:ascii="Book Antiqua" w:hAnsi="Book Antiqua" w:cs="Arial"/>
                <w:sz w:val="22"/>
                <w:szCs w:val="22"/>
              </w:rPr>
              <w:t>ies</w:t>
            </w:r>
            <w:proofErr w:type="spellEnd"/>
            <w:r w:rsidRPr="00E167FA">
              <w:rPr>
                <w:rFonts w:ascii="Book Antiqua" w:hAnsi="Book Antiqua" w:cs="Arial"/>
                <w:sz w:val="22"/>
                <w:szCs w:val="22"/>
              </w:rPr>
              <w:t xml:space="preserve">) within the aforesaid period, the advance shall not be payable. </w:t>
            </w:r>
          </w:p>
          <w:p w14:paraId="324ED1A1" w14:textId="77777777" w:rsidR="00A035F6" w:rsidRPr="00E167FA" w:rsidRDefault="00A035F6" w:rsidP="00506EC5">
            <w:pPr>
              <w:pStyle w:val="ListParagraph"/>
              <w:ind w:left="539"/>
              <w:jc w:val="both"/>
              <w:rPr>
                <w:rFonts w:ascii="Book Antiqua" w:hAnsi="Book Antiqua" w:cs="Arial"/>
                <w:sz w:val="22"/>
                <w:szCs w:val="22"/>
              </w:rPr>
            </w:pPr>
          </w:p>
          <w:p w14:paraId="341B5A25" w14:textId="6083DC65" w:rsidR="00A035F6" w:rsidRPr="00E167FA" w:rsidRDefault="00A035F6" w:rsidP="00506EC5">
            <w:pPr>
              <w:pStyle w:val="ListParagraph"/>
              <w:ind w:left="539"/>
              <w:jc w:val="both"/>
              <w:rPr>
                <w:rFonts w:ascii="Book Antiqua" w:hAnsi="Book Antiqua" w:cs="Arial"/>
                <w:sz w:val="22"/>
                <w:szCs w:val="22"/>
              </w:rPr>
            </w:pPr>
            <w:r w:rsidRPr="00E167FA">
              <w:rPr>
                <w:rFonts w:ascii="Book Antiqua" w:hAnsi="Book Antiqua" w:cs="Arial"/>
                <w:sz w:val="22"/>
                <w:szCs w:val="22"/>
              </w:rPr>
              <w:t>The Contractor shall, within 7 days from the date of receipt of Advance, furnish an Advance Receipt Voucher to the Employer, as prescribed under the GST Law.</w:t>
            </w:r>
          </w:p>
          <w:p w14:paraId="6A372498" w14:textId="77777777" w:rsidR="00093F96" w:rsidRPr="00E167FA" w:rsidRDefault="00093F96" w:rsidP="00506EC5">
            <w:pPr>
              <w:pStyle w:val="ListParagraph"/>
              <w:ind w:left="539"/>
              <w:jc w:val="both"/>
              <w:rPr>
                <w:rFonts w:ascii="Book Antiqua" w:hAnsi="Book Antiqua" w:cs="Arial"/>
                <w:sz w:val="22"/>
                <w:szCs w:val="22"/>
              </w:rPr>
            </w:pPr>
          </w:p>
          <w:p w14:paraId="6F878EA4" w14:textId="77777777" w:rsidR="00DA62D7" w:rsidRPr="00E87610" w:rsidRDefault="00DA62D7" w:rsidP="00DA62D7">
            <w:pPr>
              <w:ind w:left="693" w:hanging="9"/>
              <w:jc w:val="both"/>
              <w:rPr>
                <w:rFonts w:ascii="Book Antiqua" w:hAnsi="Book Antiqua" w:cs="Arial"/>
                <w:strike/>
                <w:sz w:val="22"/>
                <w:szCs w:val="22"/>
              </w:rPr>
            </w:pPr>
            <w:r w:rsidRPr="00E87610">
              <w:rPr>
                <w:rFonts w:ascii="Book Antiqua" w:hAnsi="Book Antiqua" w:cs="Arial"/>
                <w:strike/>
                <w:sz w:val="22"/>
                <w:szCs w:val="22"/>
              </w:rPr>
              <w:t xml:space="preserve">Note: * This payment is an optional payment. The Contractor has the option of taking the </w:t>
            </w:r>
            <w:r w:rsidRPr="00E87610">
              <w:rPr>
                <w:rFonts w:ascii="Book Antiqua" w:hAnsi="Book Antiqua" w:cs="Arial"/>
                <w:b/>
                <w:bCs/>
                <w:strike/>
                <w:sz w:val="22"/>
                <w:szCs w:val="22"/>
              </w:rPr>
              <w:t>interest free</w:t>
            </w:r>
            <w:r w:rsidRPr="00E87610">
              <w:rPr>
                <w:rFonts w:ascii="Book Antiqua" w:hAnsi="Book Antiqua" w:cs="Arial"/>
                <w:strike/>
                <w:sz w:val="22"/>
                <w:szCs w:val="22"/>
              </w:rPr>
              <w:t xml:space="preserve"> initial advance or otherwise.</w:t>
            </w:r>
          </w:p>
          <w:p w14:paraId="3E781207" w14:textId="77777777" w:rsidR="00DA62D7" w:rsidRPr="006F789D" w:rsidRDefault="00DA62D7" w:rsidP="00DA62D7">
            <w:pPr>
              <w:jc w:val="both"/>
              <w:rPr>
                <w:rFonts w:ascii="Book Antiqua" w:hAnsi="Book Antiqua" w:cs="Arial"/>
                <w:sz w:val="22"/>
                <w:szCs w:val="22"/>
              </w:rPr>
            </w:pPr>
          </w:p>
          <w:p w14:paraId="1F58787A" w14:textId="77777777" w:rsidR="00DA62D7" w:rsidRPr="006F789D" w:rsidRDefault="00DA62D7" w:rsidP="00DA62D7">
            <w:pPr>
              <w:ind w:left="596"/>
              <w:jc w:val="both"/>
              <w:rPr>
                <w:rFonts w:ascii="Book Antiqua" w:hAnsi="Book Antiqua" w:cs="Arial"/>
                <w:b/>
                <w:bCs/>
                <w:sz w:val="22"/>
                <w:szCs w:val="22"/>
              </w:rPr>
            </w:pPr>
            <w:r w:rsidRPr="006F789D">
              <w:rPr>
                <w:rFonts w:ascii="Book Antiqua" w:hAnsi="Book Antiqua" w:cs="Arial"/>
                <w:b/>
                <w:bCs/>
                <w:sz w:val="22"/>
                <w:szCs w:val="22"/>
              </w:rPr>
              <w:t xml:space="preserve">The initial advance will be proportionately </w:t>
            </w:r>
            <w:r w:rsidRPr="00195CA4">
              <w:rPr>
                <w:rFonts w:ascii="Book Antiqua" w:hAnsi="Book Antiqua" w:cs="Arial"/>
                <w:b/>
                <w:bCs/>
                <w:sz w:val="22"/>
                <w:szCs w:val="22"/>
              </w:rPr>
              <w:t>adjusted against progressive payment as per 1.1 (B.1) below</w:t>
            </w:r>
            <w:r w:rsidRPr="006F789D">
              <w:rPr>
                <w:rFonts w:ascii="Book Antiqua" w:hAnsi="Book Antiqua" w:cs="Arial"/>
                <w:b/>
                <w:bCs/>
                <w:sz w:val="22"/>
                <w:szCs w:val="22"/>
              </w:rPr>
              <w:t>.</w:t>
            </w:r>
          </w:p>
          <w:p w14:paraId="2012A34F" w14:textId="77777777" w:rsidR="00DA62D7" w:rsidRPr="006F789D" w:rsidRDefault="00DA62D7" w:rsidP="00DA62D7">
            <w:pPr>
              <w:ind w:left="693" w:hanging="9"/>
              <w:jc w:val="both"/>
              <w:rPr>
                <w:rFonts w:ascii="Book Antiqua" w:hAnsi="Book Antiqua" w:cs="Arial"/>
                <w:sz w:val="22"/>
                <w:szCs w:val="22"/>
              </w:rPr>
            </w:pPr>
          </w:p>
          <w:p w14:paraId="060FD004" w14:textId="77777777" w:rsidR="00DA62D7" w:rsidRPr="006F789D" w:rsidRDefault="00DA62D7" w:rsidP="003E4F73">
            <w:pPr>
              <w:ind w:left="596"/>
              <w:jc w:val="both"/>
              <w:rPr>
                <w:rFonts w:ascii="Book Antiqua" w:hAnsi="Book Antiqua" w:cs="Arial"/>
                <w:sz w:val="22"/>
                <w:szCs w:val="22"/>
              </w:rPr>
            </w:pPr>
            <w:r w:rsidRPr="006F789D">
              <w:rPr>
                <w:rFonts w:ascii="Book Antiqua" w:hAnsi="Book Antiqua" w:cs="Arial"/>
                <w:b/>
                <w:bCs/>
                <w:sz w:val="22"/>
                <w:szCs w:val="22"/>
                <w:u w:val="single"/>
              </w:rPr>
              <w:t>Time based recovery of advance payment</w:t>
            </w:r>
            <w:r w:rsidRPr="006F789D">
              <w:rPr>
                <w:rFonts w:ascii="Book Antiqua" w:hAnsi="Book Antiqua" w:cs="Arial"/>
                <w:sz w:val="22"/>
                <w:szCs w:val="22"/>
              </w:rPr>
              <w:t>:</w:t>
            </w:r>
          </w:p>
          <w:p w14:paraId="27ABD36A" w14:textId="77777777" w:rsidR="00DA62D7" w:rsidRPr="006F789D" w:rsidRDefault="00DA62D7" w:rsidP="00DA62D7">
            <w:pPr>
              <w:ind w:left="900"/>
              <w:jc w:val="both"/>
              <w:rPr>
                <w:rFonts w:ascii="Book Antiqua" w:hAnsi="Book Antiqua" w:cs="Arial"/>
                <w:b/>
                <w:bCs/>
                <w:sz w:val="22"/>
                <w:szCs w:val="22"/>
              </w:rPr>
            </w:pPr>
          </w:p>
          <w:p w14:paraId="05DA5890" w14:textId="77777777" w:rsidR="00DA62D7" w:rsidRPr="006F789D" w:rsidRDefault="00DA62D7" w:rsidP="003E4F73">
            <w:pPr>
              <w:ind w:left="596"/>
              <w:jc w:val="both"/>
              <w:rPr>
                <w:rFonts w:ascii="Book Antiqua" w:hAnsi="Book Antiqua" w:cs="Arial"/>
                <w:b/>
                <w:bCs/>
                <w:sz w:val="22"/>
                <w:szCs w:val="22"/>
              </w:rPr>
            </w:pPr>
            <w:r w:rsidRPr="006F789D">
              <w:rPr>
                <w:rFonts w:ascii="Book Antiqua" w:hAnsi="Book Antiqua" w:cs="Arial"/>
                <w:b/>
                <w:bCs/>
                <w:sz w:val="22"/>
                <w:szCs w:val="22"/>
              </w:rPr>
              <w:t>The recovery of initial advance paid to the contractor shall be time based as mentioned below:</w:t>
            </w:r>
          </w:p>
          <w:p w14:paraId="248431A1" w14:textId="77777777" w:rsidR="00DA62D7" w:rsidRPr="006F789D" w:rsidRDefault="00DA62D7" w:rsidP="00DA62D7">
            <w:pPr>
              <w:tabs>
                <w:tab w:val="left" w:pos="540"/>
                <w:tab w:val="right" w:pos="8640"/>
              </w:tabs>
              <w:ind w:left="900" w:hanging="567"/>
              <w:jc w:val="both"/>
              <w:rPr>
                <w:rFonts w:ascii="Book Antiqua" w:hAnsi="Book Antiqua" w:cs="Arial"/>
                <w:b/>
                <w:bCs/>
                <w:sz w:val="22"/>
                <w:szCs w:val="22"/>
              </w:rPr>
            </w:pPr>
            <w:r w:rsidRPr="006F789D">
              <w:rPr>
                <w:rFonts w:ascii="Book Antiqua" w:hAnsi="Book Antiqua" w:cs="Arial"/>
                <w:b/>
                <w:bCs/>
                <w:sz w:val="22"/>
                <w:szCs w:val="22"/>
              </w:rPr>
              <w:tab/>
            </w:r>
          </w:p>
          <w:p w14:paraId="7E70B27E" w14:textId="26BF6EE6" w:rsidR="00DA62D7" w:rsidRPr="006F789D" w:rsidRDefault="00DA62D7" w:rsidP="00DA62D7">
            <w:pPr>
              <w:numPr>
                <w:ilvl w:val="0"/>
                <w:numId w:val="22"/>
              </w:numPr>
              <w:ind w:left="749" w:hanging="540"/>
              <w:jc w:val="both"/>
              <w:rPr>
                <w:rFonts w:ascii="Book Antiqua" w:hAnsi="Book Antiqua" w:cs="Arial"/>
                <w:b/>
                <w:bCs/>
                <w:sz w:val="22"/>
                <w:szCs w:val="22"/>
              </w:rPr>
            </w:pPr>
            <w:r w:rsidRPr="006F789D">
              <w:rPr>
                <w:rFonts w:ascii="Book Antiqua" w:hAnsi="Book Antiqua" w:cs="Arial"/>
                <w:b/>
                <w:bCs/>
                <w:sz w:val="22"/>
                <w:szCs w:val="22"/>
              </w:rPr>
              <w:t xml:space="preserve">Recovery of not less than 30% advance amount at the end of </w:t>
            </w:r>
            <w:r w:rsidR="00006E64">
              <w:rPr>
                <w:rFonts w:ascii="Book Antiqua" w:hAnsi="Book Antiqua" w:cs="Arial"/>
                <w:b/>
                <w:bCs/>
                <w:sz w:val="22"/>
                <w:szCs w:val="22"/>
              </w:rPr>
              <w:t>12.5</w:t>
            </w:r>
            <w:r w:rsidRPr="006F789D">
              <w:rPr>
                <w:rFonts w:ascii="Book Antiqua" w:hAnsi="Book Antiqua" w:cs="Arial"/>
                <w:b/>
                <w:bCs/>
                <w:sz w:val="22"/>
                <w:szCs w:val="22"/>
              </w:rPr>
              <w:t xml:space="preserve"> Month from the Effective Date of Contract </w:t>
            </w:r>
          </w:p>
          <w:p w14:paraId="447C9724" w14:textId="25F3F75B" w:rsidR="00DA62D7" w:rsidRPr="006F789D" w:rsidRDefault="00DA62D7" w:rsidP="00DA62D7">
            <w:pPr>
              <w:numPr>
                <w:ilvl w:val="0"/>
                <w:numId w:val="22"/>
              </w:numPr>
              <w:ind w:left="749" w:hanging="567"/>
              <w:jc w:val="both"/>
              <w:rPr>
                <w:rFonts w:ascii="Book Antiqua" w:hAnsi="Book Antiqua" w:cs="Arial"/>
                <w:b/>
                <w:bCs/>
                <w:sz w:val="22"/>
                <w:szCs w:val="22"/>
              </w:rPr>
            </w:pPr>
            <w:r w:rsidRPr="006F789D">
              <w:rPr>
                <w:rFonts w:ascii="Book Antiqua" w:hAnsi="Book Antiqua" w:cs="Arial"/>
                <w:b/>
                <w:bCs/>
                <w:sz w:val="22"/>
                <w:szCs w:val="22"/>
              </w:rPr>
              <w:t xml:space="preserve">Recovery of not less than 70% cumulative advance amount at the end of </w:t>
            </w:r>
            <w:r w:rsidR="00006E64">
              <w:rPr>
                <w:rFonts w:ascii="Book Antiqua" w:hAnsi="Book Antiqua" w:cs="Arial"/>
                <w:b/>
                <w:bCs/>
                <w:sz w:val="22"/>
                <w:szCs w:val="22"/>
              </w:rPr>
              <w:t xml:space="preserve">18.75 </w:t>
            </w:r>
            <w:r w:rsidRPr="006F789D">
              <w:rPr>
                <w:rFonts w:ascii="Book Antiqua" w:hAnsi="Book Antiqua" w:cs="Arial"/>
                <w:b/>
                <w:bCs/>
                <w:sz w:val="22"/>
                <w:szCs w:val="22"/>
              </w:rPr>
              <w:t xml:space="preserve">Month from the Effective Date of Contract </w:t>
            </w:r>
          </w:p>
          <w:p w14:paraId="7ABF1438" w14:textId="240CA210" w:rsidR="00DA62D7" w:rsidRPr="006F789D" w:rsidRDefault="00DA62D7" w:rsidP="00DA62D7">
            <w:pPr>
              <w:numPr>
                <w:ilvl w:val="0"/>
                <w:numId w:val="22"/>
              </w:numPr>
              <w:ind w:left="749" w:hanging="540"/>
              <w:jc w:val="both"/>
              <w:rPr>
                <w:rFonts w:ascii="Book Antiqua" w:hAnsi="Book Antiqua" w:cs="Arial"/>
                <w:b/>
                <w:bCs/>
                <w:sz w:val="22"/>
                <w:szCs w:val="22"/>
              </w:rPr>
            </w:pPr>
            <w:r w:rsidRPr="006F789D">
              <w:rPr>
                <w:rFonts w:ascii="Book Antiqua" w:hAnsi="Book Antiqua" w:cs="Arial"/>
                <w:b/>
                <w:bCs/>
                <w:sz w:val="22"/>
                <w:szCs w:val="22"/>
              </w:rPr>
              <w:t xml:space="preserve">Recovery of complete advance amount at the end of </w:t>
            </w:r>
            <w:r w:rsidR="003A5B93">
              <w:rPr>
                <w:rFonts w:ascii="Book Antiqua" w:hAnsi="Book Antiqua" w:cs="Arial"/>
                <w:b/>
                <w:bCs/>
                <w:sz w:val="22"/>
                <w:szCs w:val="22"/>
              </w:rPr>
              <w:t>25</w:t>
            </w:r>
            <w:r w:rsidRPr="006F789D">
              <w:rPr>
                <w:rFonts w:ascii="Book Antiqua" w:hAnsi="Book Antiqua" w:cs="Arial"/>
                <w:b/>
                <w:bCs/>
                <w:sz w:val="22"/>
                <w:szCs w:val="22"/>
              </w:rPr>
              <w:t xml:space="preserve"> Month from the Effective Date of Contract </w:t>
            </w:r>
          </w:p>
          <w:p w14:paraId="0F77A7E0" w14:textId="77777777" w:rsidR="00DA62D7" w:rsidRPr="006F789D" w:rsidRDefault="00DA62D7" w:rsidP="00DA62D7">
            <w:pPr>
              <w:ind w:left="1440"/>
              <w:jc w:val="both"/>
              <w:rPr>
                <w:rFonts w:ascii="Book Antiqua" w:hAnsi="Book Antiqua" w:cs="Arial"/>
                <w:b/>
                <w:bCs/>
                <w:sz w:val="22"/>
                <w:szCs w:val="22"/>
              </w:rPr>
            </w:pPr>
          </w:p>
          <w:p w14:paraId="7C6FF5D7" w14:textId="77777777" w:rsidR="00DA62D7" w:rsidRDefault="00DA62D7" w:rsidP="00F22E2A">
            <w:pPr>
              <w:pStyle w:val="ListParagraph"/>
              <w:spacing w:after="160" w:line="259" w:lineRule="auto"/>
              <w:ind w:left="454"/>
              <w:jc w:val="both"/>
              <w:rPr>
                <w:rFonts w:ascii="Book Antiqua" w:hAnsi="Book Antiqua"/>
                <w:b/>
                <w:bCs/>
                <w:sz w:val="22"/>
                <w:szCs w:val="22"/>
              </w:rPr>
            </w:pPr>
            <w:r w:rsidRPr="006F789D">
              <w:rPr>
                <w:rFonts w:ascii="Book Antiqua" w:hAnsi="Book Antiqua"/>
                <w:b/>
                <w:bCs/>
                <w:sz w:val="22"/>
                <w:szCs w:val="22"/>
              </w:rPr>
              <w:t xml:space="preserve">In case certain portion of advance remains unadjusted beyond the specified time schedule as mentioned above or is not paid back by the Contractor, interest shall be charged on spill-over unadjusted advance portion beyond specified time schedule, as per following: </w:t>
            </w:r>
          </w:p>
          <w:p w14:paraId="04AD5592" w14:textId="77777777" w:rsidR="002965F2" w:rsidRPr="006F789D" w:rsidRDefault="002965F2" w:rsidP="00DA62D7">
            <w:pPr>
              <w:pStyle w:val="ListParagraph"/>
              <w:spacing w:after="160" w:line="259" w:lineRule="auto"/>
              <w:ind w:left="0"/>
              <w:jc w:val="both"/>
              <w:rPr>
                <w:rFonts w:ascii="Book Antiqua" w:hAnsi="Book Antiqua"/>
                <w:b/>
                <w:bCs/>
                <w:sz w:val="22"/>
                <w:szCs w:val="22"/>
              </w:rPr>
            </w:pPr>
          </w:p>
          <w:p w14:paraId="6E374585" w14:textId="77777777" w:rsidR="00DA62D7" w:rsidRPr="006F789D" w:rsidRDefault="00DA62D7" w:rsidP="00DA62D7">
            <w:pPr>
              <w:pStyle w:val="ListParagraph"/>
              <w:numPr>
                <w:ilvl w:val="2"/>
                <w:numId w:val="23"/>
              </w:numPr>
              <w:spacing w:after="160" w:line="259" w:lineRule="auto"/>
              <w:ind w:left="465" w:hanging="425"/>
              <w:jc w:val="both"/>
              <w:rPr>
                <w:rFonts w:ascii="Book Antiqua" w:hAnsi="Book Antiqua"/>
                <w:b/>
                <w:bCs/>
                <w:sz w:val="22"/>
                <w:szCs w:val="22"/>
              </w:rPr>
            </w:pPr>
            <w:r w:rsidRPr="006F789D">
              <w:rPr>
                <w:rFonts w:ascii="Book Antiqua" w:hAnsi="Book Antiqua"/>
                <w:b/>
                <w:bCs/>
                <w:sz w:val="22"/>
                <w:szCs w:val="22"/>
              </w:rPr>
              <w:t xml:space="preserve">Interest rate shall be one-year MCLR (One Year Tenor </w:t>
            </w:r>
            <w:r w:rsidRPr="006F789D">
              <w:rPr>
                <w:rFonts w:ascii="Book Antiqua" w:hAnsi="Book Antiqua"/>
                <w:b/>
                <w:bCs/>
                <w:sz w:val="22"/>
                <w:szCs w:val="22"/>
              </w:rPr>
              <w:lastRenderedPageBreak/>
              <w:t xml:space="preserve">Rate p.a.) published by State Bank of India prevailing as on the date of </w:t>
            </w:r>
            <w:proofErr w:type="spellStart"/>
            <w:r w:rsidRPr="006F789D">
              <w:rPr>
                <w:rFonts w:ascii="Book Antiqua" w:hAnsi="Book Antiqua"/>
                <w:b/>
                <w:bCs/>
                <w:sz w:val="22"/>
                <w:szCs w:val="22"/>
              </w:rPr>
              <w:t>drawal</w:t>
            </w:r>
            <w:proofErr w:type="spellEnd"/>
            <w:r w:rsidRPr="006F789D">
              <w:rPr>
                <w:rFonts w:ascii="Book Antiqua" w:hAnsi="Book Antiqua"/>
                <w:b/>
                <w:bCs/>
                <w:sz w:val="22"/>
                <w:szCs w:val="22"/>
              </w:rPr>
              <w:t xml:space="preserve"> of advance. </w:t>
            </w:r>
          </w:p>
          <w:p w14:paraId="5972E871" w14:textId="77777777" w:rsidR="00DA62D7" w:rsidRPr="006F789D" w:rsidRDefault="00DA62D7" w:rsidP="00DA62D7">
            <w:pPr>
              <w:pStyle w:val="ListParagraph"/>
              <w:numPr>
                <w:ilvl w:val="2"/>
                <w:numId w:val="23"/>
              </w:numPr>
              <w:spacing w:after="160" w:line="259" w:lineRule="auto"/>
              <w:ind w:left="465" w:hanging="425"/>
              <w:jc w:val="both"/>
              <w:rPr>
                <w:rFonts w:ascii="Book Antiqua" w:hAnsi="Book Antiqua"/>
                <w:b/>
                <w:bCs/>
                <w:sz w:val="22"/>
                <w:szCs w:val="22"/>
              </w:rPr>
            </w:pPr>
            <w:r w:rsidRPr="006F789D">
              <w:rPr>
                <w:rFonts w:ascii="Book Antiqua" w:hAnsi="Book Antiqua"/>
                <w:b/>
                <w:bCs/>
                <w:sz w:val="22"/>
                <w:szCs w:val="22"/>
              </w:rPr>
              <w:t xml:space="preserve">The date from which the interest shall be charged shall be the first day after the end date as per above time schedule on which certain portion of advance remains unadjusted or not paid back by the Contractor. </w:t>
            </w:r>
          </w:p>
          <w:p w14:paraId="284C0AE6" w14:textId="77777777" w:rsidR="00DA62D7" w:rsidRPr="006F789D" w:rsidRDefault="00DA62D7" w:rsidP="00DA62D7">
            <w:pPr>
              <w:pStyle w:val="ListParagraph"/>
              <w:numPr>
                <w:ilvl w:val="2"/>
                <w:numId w:val="23"/>
              </w:numPr>
              <w:spacing w:after="160" w:line="259" w:lineRule="auto"/>
              <w:ind w:left="465" w:hanging="425"/>
              <w:jc w:val="both"/>
              <w:rPr>
                <w:rFonts w:ascii="Book Antiqua" w:hAnsi="Book Antiqua"/>
                <w:b/>
                <w:bCs/>
                <w:sz w:val="22"/>
                <w:szCs w:val="22"/>
              </w:rPr>
            </w:pPr>
            <w:r w:rsidRPr="006F789D">
              <w:rPr>
                <w:rFonts w:ascii="Book Antiqua" w:hAnsi="Book Antiqua"/>
                <w:b/>
                <w:bCs/>
                <w:sz w:val="22"/>
                <w:szCs w:val="22"/>
              </w:rPr>
              <w:t xml:space="preserve">The said interest rate shall remain fixed and shall be applicable till the spill over unadjusted advance portion beyond specified time schedule is adjusted. </w:t>
            </w:r>
          </w:p>
          <w:p w14:paraId="084AD6DA" w14:textId="77777777" w:rsidR="00DA62D7" w:rsidRPr="006F789D" w:rsidRDefault="00DA62D7" w:rsidP="00DA62D7">
            <w:pPr>
              <w:pStyle w:val="ListParagraph"/>
              <w:numPr>
                <w:ilvl w:val="2"/>
                <w:numId w:val="23"/>
              </w:numPr>
              <w:spacing w:after="160" w:line="259" w:lineRule="auto"/>
              <w:ind w:left="465" w:hanging="425"/>
              <w:jc w:val="both"/>
              <w:rPr>
                <w:rFonts w:ascii="Book Antiqua" w:hAnsi="Book Antiqua"/>
                <w:b/>
                <w:bCs/>
                <w:sz w:val="22"/>
                <w:szCs w:val="22"/>
              </w:rPr>
            </w:pPr>
            <w:r w:rsidRPr="006F789D">
              <w:rPr>
                <w:rFonts w:ascii="Book Antiqua" w:hAnsi="Book Antiqua"/>
                <w:b/>
                <w:bCs/>
                <w:sz w:val="22"/>
                <w:szCs w:val="22"/>
              </w:rPr>
              <w:t>The interest shall be calculated on daily progressive unadjusted advance amount outstanding as on the date of recovery/adjustment.</w:t>
            </w:r>
          </w:p>
          <w:p w14:paraId="3A210CA3" w14:textId="77777777" w:rsidR="00DA62D7" w:rsidRDefault="00DA62D7" w:rsidP="00DA62D7">
            <w:pPr>
              <w:pStyle w:val="ListParagraph"/>
              <w:numPr>
                <w:ilvl w:val="2"/>
                <w:numId w:val="23"/>
              </w:numPr>
              <w:spacing w:after="160" w:line="259" w:lineRule="auto"/>
              <w:ind w:left="465" w:hanging="425"/>
              <w:jc w:val="both"/>
              <w:rPr>
                <w:rFonts w:ascii="Book Antiqua" w:hAnsi="Book Antiqua"/>
                <w:b/>
                <w:bCs/>
                <w:sz w:val="22"/>
                <w:szCs w:val="22"/>
              </w:rPr>
            </w:pPr>
            <w:r w:rsidRPr="006F789D">
              <w:rPr>
                <w:rFonts w:ascii="Book Antiqua" w:hAnsi="Book Antiqua"/>
                <w:b/>
                <w:bCs/>
                <w:sz w:val="22"/>
                <w:szCs w:val="22"/>
              </w:rPr>
              <w:t>The interest, as above, will be charged against progressive payments, due for release, as per 1.1 (B) below. However, subsequently if it is ascertained by the owner that the delay vis-à-vis contractual schedule is not attributable to the contractor, the interest charged on spill-over unadjusted advance portion shall be paid/adjusted along with succeeding bills of the contractor.</w:t>
            </w:r>
          </w:p>
          <w:p w14:paraId="20EE9FD6" w14:textId="77777777" w:rsidR="00DA62D7" w:rsidRPr="006F789D" w:rsidRDefault="00DA62D7" w:rsidP="00F22E2A">
            <w:pPr>
              <w:pStyle w:val="ListParagraph"/>
              <w:spacing w:after="160" w:line="259" w:lineRule="auto"/>
              <w:ind w:left="596"/>
              <w:jc w:val="both"/>
              <w:rPr>
                <w:rFonts w:ascii="Book Antiqua" w:hAnsi="Book Antiqua"/>
                <w:b/>
                <w:bCs/>
                <w:sz w:val="22"/>
                <w:szCs w:val="22"/>
              </w:rPr>
            </w:pPr>
            <w:r w:rsidRPr="006F789D">
              <w:rPr>
                <w:rFonts w:ascii="Book Antiqua" w:hAnsi="Book Antiqua"/>
                <w:b/>
                <w:bCs/>
                <w:sz w:val="22"/>
                <w:szCs w:val="22"/>
              </w:rPr>
              <w:t xml:space="preserve">Notwithstanding </w:t>
            </w:r>
            <w:r>
              <w:rPr>
                <w:rFonts w:ascii="Book Antiqua" w:hAnsi="Book Antiqua"/>
                <w:b/>
                <w:bCs/>
                <w:sz w:val="22"/>
                <w:szCs w:val="22"/>
              </w:rPr>
              <w:t xml:space="preserve">the </w:t>
            </w:r>
            <w:r w:rsidRPr="006F789D">
              <w:rPr>
                <w:rFonts w:ascii="Book Antiqua" w:hAnsi="Book Antiqua"/>
                <w:b/>
                <w:bCs/>
                <w:sz w:val="22"/>
                <w:szCs w:val="22"/>
              </w:rPr>
              <w:t xml:space="preserve">above, in case of termination of Contract due to Contractor’s default, the interest free advance would be deemed as interest bearing advance which shall be charged at one-year MCLR (One Year Tenor Rate p.a.) published by State Bank of India, prevailing as on the date of </w:t>
            </w:r>
            <w:proofErr w:type="spellStart"/>
            <w:r w:rsidRPr="006F789D">
              <w:rPr>
                <w:rFonts w:ascii="Book Antiqua" w:hAnsi="Book Antiqua"/>
                <w:b/>
                <w:bCs/>
                <w:sz w:val="22"/>
                <w:szCs w:val="22"/>
              </w:rPr>
              <w:t>drawal</w:t>
            </w:r>
            <w:proofErr w:type="spellEnd"/>
            <w:r w:rsidRPr="006F789D">
              <w:rPr>
                <w:rFonts w:ascii="Book Antiqua" w:hAnsi="Book Antiqua"/>
                <w:b/>
                <w:bCs/>
                <w:sz w:val="22"/>
                <w:szCs w:val="22"/>
              </w:rPr>
              <w:t xml:space="preserve"> of advance. In such case, interest shall be charged on the portion of advance remained unadjusted on the </w:t>
            </w:r>
            <w:r w:rsidRPr="006F789D">
              <w:rPr>
                <w:rFonts w:ascii="Book Antiqua" w:hAnsi="Book Antiqua"/>
                <w:b/>
                <w:bCs/>
                <w:sz w:val="22"/>
                <w:szCs w:val="22"/>
              </w:rPr>
              <w:lastRenderedPageBreak/>
              <w:t>date of termination of Contract or is not paid back by the Contractor. Further, the date from which the interest shall be charged shall be the first day from the date of first default notice issued under the contract and shall be compounded on quarterly basis till the date of termination notice. In case the balance unadjusted advance is not paid back/recovered from the contractor on the date of termination, the interest shall be compounded on quarterly basis till recovered/adjusted subsequently.</w:t>
            </w:r>
          </w:p>
          <w:p w14:paraId="7D768751" w14:textId="77777777" w:rsidR="00DA62D7" w:rsidRPr="006F789D" w:rsidRDefault="00DA62D7" w:rsidP="00DA62D7">
            <w:pPr>
              <w:jc w:val="both"/>
              <w:rPr>
                <w:rFonts w:ascii="Book Antiqua" w:hAnsi="Book Antiqua" w:cs="Arial"/>
                <w:b/>
                <w:sz w:val="22"/>
                <w:szCs w:val="22"/>
              </w:rPr>
            </w:pPr>
          </w:p>
          <w:p w14:paraId="47321F91" w14:textId="77777777" w:rsidR="00DA62D7" w:rsidRPr="006F789D" w:rsidRDefault="00DA62D7" w:rsidP="00F22E2A">
            <w:pPr>
              <w:ind w:left="596"/>
              <w:jc w:val="both"/>
              <w:rPr>
                <w:rFonts w:ascii="Book Antiqua" w:hAnsi="Book Antiqua" w:cs="Arial"/>
                <w:sz w:val="22"/>
                <w:szCs w:val="22"/>
              </w:rPr>
            </w:pPr>
            <w:r w:rsidRPr="006F789D">
              <w:rPr>
                <w:rFonts w:ascii="Book Antiqua" w:hAnsi="Book Antiqua" w:cs="Arial"/>
                <w:sz w:val="22"/>
                <w:szCs w:val="22"/>
              </w:rPr>
              <w:t>It is the Employer’s understanding that as per extant provisions, GST is not payable on interest</w:t>
            </w:r>
            <w:r w:rsidRPr="005909A2">
              <w:rPr>
                <w:rFonts w:ascii="Book Antiqua" w:hAnsi="Book Antiqua" w:cs="Arial"/>
                <w:b/>
                <w:bCs/>
                <w:sz w:val="22"/>
                <w:szCs w:val="22"/>
              </w:rPr>
              <w:t>, charged as above, as applicable.</w:t>
            </w:r>
            <w:r w:rsidRPr="006F789D">
              <w:rPr>
                <w:rFonts w:ascii="Book Antiqua" w:hAnsi="Book Antiqua" w:cs="Arial"/>
                <w:sz w:val="22"/>
                <w:szCs w:val="22"/>
              </w:rPr>
              <w:t xml:space="preserve"> The Contractor is, however, advised to check the position from its own sources. If payable, the same shall be to the Contractor’s account and Employer shall not reimburse any GST on this account.</w:t>
            </w:r>
          </w:p>
          <w:p w14:paraId="68F1E24D" w14:textId="77777777" w:rsidR="00DA62D7" w:rsidRPr="006F789D" w:rsidRDefault="00DA62D7" w:rsidP="00DA62D7">
            <w:pPr>
              <w:jc w:val="both"/>
              <w:rPr>
                <w:rFonts w:ascii="Book Antiqua" w:hAnsi="Book Antiqua" w:cs="Arial"/>
                <w:sz w:val="22"/>
                <w:szCs w:val="22"/>
              </w:rPr>
            </w:pPr>
          </w:p>
          <w:p w14:paraId="2283A201" w14:textId="77777777" w:rsidR="00DA62D7" w:rsidRPr="006F789D" w:rsidRDefault="00DA62D7" w:rsidP="00F22E2A">
            <w:pPr>
              <w:ind w:left="596"/>
              <w:jc w:val="both"/>
              <w:rPr>
                <w:rFonts w:ascii="Book Antiqua" w:hAnsi="Book Antiqua" w:cs="Arial"/>
                <w:sz w:val="22"/>
                <w:szCs w:val="22"/>
              </w:rPr>
            </w:pPr>
            <w:r w:rsidRPr="006F789D">
              <w:rPr>
                <w:rFonts w:ascii="Book Antiqua" w:hAnsi="Book Antiqua" w:cs="Arial"/>
                <w:sz w:val="22"/>
                <w:szCs w:val="22"/>
              </w:rPr>
              <w:t xml:space="preserve">Further, the Contractor shall submit the certificate of Tax Deduction at Source (TDS) on interest, </w:t>
            </w:r>
            <w:r w:rsidRPr="006F789D">
              <w:rPr>
                <w:rFonts w:ascii="Book Antiqua" w:hAnsi="Book Antiqua" w:cs="Arial"/>
                <w:b/>
                <w:bCs/>
                <w:sz w:val="22"/>
                <w:szCs w:val="22"/>
              </w:rPr>
              <w:t xml:space="preserve">charged as above, as applicable, within 3 months from the end of the quarter in which interest has been charged </w:t>
            </w:r>
            <w:r w:rsidRPr="006F789D">
              <w:rPr>
                <w:rFonts w:ascii="Book Antiqua" w:hAnsi="Book Antiqua" w:cs="Arial"/>
                <w:sz w:val="22"/>
                <w:szCs w:val="22"/>
              </w:rPr>
              <w:t xml:space="preserve">for claiming refund from the Employer. No claim for refund will be entertained after end of the aforesaid period of 3 months. Further, while submitting the TDS Certificate the details of Contract No, Project, Region, Quarter etc. to which the TDS certificate pertains, shall also be submitted tallying the amount with the TDS </w:t>
            </w:r>
            <w:r w:rsidRPr="006F789D">
              <w:rPr>
                <w:rFonts w:ascii="Book Antiqua" w:hAnsi="Book Antiqua" w:cs="Arial"/>
                <w:sz w:val="22"/>
                <w:szCs w:val="22"/>
              </w:rPr>
              <w:lastRenderedPageBreak/>
              <w:t>Certificate.</w:t>
            </w:r>
          </w:p>
          <w:p w14:paraId="2EEAC7C5" w14:textId="77777777" w:rsidR="00DA62D7" w:rsidRPr="006F789D" w:rsidRDefault="00DA62D7" w:rsidP="00DA62D7">
            <w:pPr>
              <w:jc w:val="both"/>
              <w:rPr>
                <w:rFonts w:ascii="Book Antiqua" w:hAnsi="Book Antiqua" w:cs="Arial"/>
                <w:sz w:val="22"/>
                <w:szCs w:val="22"/>
              </w:rPr>
            </w:pPr>
          </w:p>
          <w:p w14:paraId="7FFEAE60" w14:textId="77777777" w:rsidR="00DA62D7" w:rsidRDefault="00DA62D7" w:rsidP="00F22E2A">
            <w:pPr>
              <w:ind w:left="596"/>
              <w:jc w:val="both"/>
              <w:rPr>
                <w:rFonts w:ascii="Book Antiqua" w:hAnsi="Book Antiqua" w:cs="Arial"/>
                <w:sz w:val="22"/>
                <w:szCs w:val="22"/>
              </w:rPr>
            </w:pPr>
            <w:r w:rsidRPr="00CD0FA0">
              <w:rPr>
                <w:rFonts w:ascii="Book Antiqua" w:hAnsi="Book Antiqua" w:cs="Arial"/>
                <w:strike/>
                <w:sz w:val="22"/>
                <w:szCs w:val="22"/>
              </w:rPr>
              <w:t xml:space="preserve">In case, the Contractor opts not to take </w:t>
            </w:r>
            <w:r w:rsidRPr="00CD0FA0">
              <w:rPr>
                <w:rFonts w:ascii="Book Antiqua" w:hAnsi="Book Antiqua" w:cs="Arial"/>
                <w:b/>
                <w:bCs/>
                <w:strike/>
                <w:sz w:val="22"/>
                <w:szCs w:val="22"/>
              </w:rPr>
              <w:t>interest free advance</w:t>
            </w:r>
            <w:r w:rsidRPr="00CD0FA0">
              <w:rPr>
                <w:rFonts w:ascii="Book Antiqua" w:hAnsi="Book Antiqua" w:cs="Arial"/>
                <w:strike/>
                <w:sz w:val="22"/>
                <w:szCs w:val="22"/>
              </w:rPr>
              <w:t xml:space="preserve"> as above,</w:t>
            </w:r>
            <w:r w:rsidRPr="006F789D">
              <w:rPr>
                <w:rFonts w:ascii="Book Antiqua" w:hAnsi="Book Antiqua" w:cs="Arial"/>
                <w:sz w:val="22"/>
                <w:szCs w:val="22"/>
              </w:rPr>
              <w:t xml:space="preserve"> </w:t>
            </w:r>
            <w:proofErr w:type="gramStart"/>
            <w:r>
              <w:rPr>
                <w:rFonts w:ascii="Book Antiqua" w:hAnsi="Book Antiqua" w:cs="Arial"/>
                <w:sz w:val="22"/>
                <w:szCs w:val="22"/>
              </w:rPr>
              <w:t>I</w:t>
            </w:r>
            <w:r w:rsidRPr="006F789D">
              <w:rPr>
                <w:rFonts w:ascii="Book Antiqua" w:hAnsi="Book Antiqua" w:cs="Arial"/>
                <w:sz w:val="22"/>
                <w:szCs w:val="22"/>
              </w:rPr>
              <w:t>t</w:t>
            </w:r>
            <w:proofErr w:type="gramEnd"/>
            <w:r w:rsidRPr="006F789D">
              <w:rPr>
                <w:rFonts w:ascii="Book Antiqua" w:hAnsi="Book Antiqua" w:cs="Arial"/>
                <w:sz w:val="22"/>
                <w:szCs w:val="22"/>
              </w:rPr>
              <w:t xml:space="preserve"> would be mandatory for </w:t>
            </w:r>
            <w:r w:rsidRPr="0094531B">
              <w:rPr>
                <w:rFonts w:ascii="Book Antiqua" w:hAnsi="Book Antiqua" w:cs="Arial"/>
                <w:b/>
                <w:bCs/>
                <w:strike/>
                <w:sz w:val="22"/>
                <w:szCs w:val="22"/>
              </w:rPr>
              <w:t>him</w:t>
            </w:r>
            <w:r>
              <w:rPr>
                <w:rFonts w:ascii="Book Antiqua" w:hAnsi="Book Antiqua" w:cs="Arial"/>
                <w:b/>
                <w:bCs/>
                <w:strike/>
                <w:sz w:val="22"/>
                <w:szCs w:val="22"/>
              </w:rPr>
              <w:t xml:space="preserve"> </w:t>
            </w:r>
            <w:r w:rsidRPr="0094531B">
              <w:rPr>
                <w:rFonts w:ascii="Book Antiqua" w:hAnsi="Book Antiqua" w:cs="Arial"/>
                <w:b/>
                <w:bCs/>
                <w:sz w:val="22"/>
                <w:szCs w:val="22"/>
              </w:rPr>
              <w:t>the Contractor</w:t>
            </w:r>
            <w:r w:rsidRPr="006F789D">
              <w:rPr>
                <w:rFonts w:ascii="Book Antiqua" w:hAnsi="Book Antiqua" w:cs="Arial"/>
                <w:sz w:val="22"/>
                <w:szCs w:val="22"/>
              </w:rPr>
              <w:t xml:space="preserve"> to submit the documents listed at Sl. No. (c), and (d) above within twenty eight (28) days of issuance of NOA.</w:t>
            </w:r>
          </w:p>
          <w:p w14:paraId="68748299" w14:textId="77777777" w:rsidR="00DA62D7" w:rsidRDefault="00DA62D7" w:rsidP="00DA62D7">
            <w:pPr>
              <w:jc w:val="both"/>
              <w:rPr>
                <w:rFonts w:ascii="Book Antiqua" w:hAnsi="Book Antiqua" w:cs="Arial"/>
                <w:sz w:val="22"/>
                <w:szCs w:val="22"/>
              </w:rPr>
            </w:pPr>
          </w:p>
          <w:p w14:paraId="407AB389" w14:textId="58C30CCF" w:rsidR="00A035F6" w:rsidRPr="00E167FA" w:rsidRDefault="00DA62D7" w:rsidP="00DA62D7">
            <w:pPr>
              <w:pStyle w:val="ListParagraph"/>
              <w:ind w:left="539"/>
              <w:jc w:val="both"/>
              <w:rPr>
                <w:rFonts w:ascii="Book Antiqua" w:hAnsi="Book Antiqua" w:cs="Arial"/>
                <w:sz w:val="22"/>
                <w:szCs w:val="22"/>
              </w:rPr>
            </w:pPr>
            <w:r w:rsidRPr="008D7329">
              <w:rPr>
                <w:rFonts w:ascii="Book Antiqua" w:hAnsi="Book Antiqua" w:cs="Arial"/>
                <w:i/>
                <w:iCs/>
                <w:strike/>
                <w:sz w:val="22"/>
                <w:szCs w:val="22"/>
              </w:rPr>
              <w:t xml:space="preserve">(The above is to be incorporated in case the Contractor has opted for the </w:t>
            </w:r>
            <w:r w:rsidRPr="008D7329">
              <w:rPr>
                <w:rFonts w:ascii="Book Antiqua" w:hAnsi="Book Antiqua" w:cs="Arial"/>
                <w:b/>
                <w:bCs/>
                <w:i/>
                <w:iCs/>
                <w:strike/>
                <w:sz w:val="22"/>
                <w:szCs w:val="22"/>
              </w:rPr>
              <w:t>interest free initial advance</w:t>
            </w:r>
            <w:r w:rsidRPr="008D7329">
              <w:rPr>
                <w:rFonts w:ascii="Book Antiqua" w:hAnsi="Book Antiqua" w:cs="Arial"/>
                <w:i/>
                <w:iCs/>
                <w:strike/>
                <w:sz w:val="22"/>
                <w:szCs w:val="22"/>
              </w:rPr>
              <w:t>, as declared by it in its bid in the relevant Attachment to Bid Form).</w:t>
            </w:r>
          </w:p>
          <w:p w14:paraId="3E4658B9" w14:textId="77777777" w:rsidR="00A035F6" w:rsidRDefault="00A035F6" w:rsidP="00506EC5">
            <w:pPr>
              <w:pStyle w:val="ListParagraph"/>
              <w:ind w:left="539"/>
              <w:jc w:val="both"/>
              <w:rPr>
                <w:rFonts w:ascii="Book Antiqua" w:hAnsi="Book Antiqua" w:cs="Arial"/>
                <w:sz w:val="22"/>
                <w:szCs w:val="22"/>
              </w:rPr>
            </w:pPr>
          </w:p>
          <w:p w14:paraId="17B56BC1" w14:textId="77777777" w:rsidR="00DA62D7" w:rsidRDefault="00DA62D7" w:rsidP="00506EC5">
            <w:pPr>
              <w:pStyle w:val="ListParagraph"/>
              <w:ind w:left="539"/>
              <w:jc w:val="both"/>
              <w:rPr>
                <w:rFonts w:ascii="Book Antiqua" w:hAnsi="Book Antiqua" w:cs="Arial"/>
                <w:sz w:val="22"/>
                <w:szCs w:val="22"/>
              </w:rPr>
            </w:pPr>
          </w:p>
          <w:p w14:paraId="2BC695C3" w14:textId="5922D5F8" w:rsidR="00A035F6" w:rsidRPr="00E167FA" w:rsidRDefault="00A035F6" w:rsidP="00506EC5">
            <w:pPr>
              <w:ind w:left="693" w:hanging="693"/>
              <w:jc w:val="both"/>
              <w:rPr>
                <w:rFonts w:ascii="Book Antiqua" w:hAnsi="Book Antiqua" w:cs="Arial"/>
                <w:sz w:val="22"/>
                <w:szCs w:val="22"/>
              </w:rPr>
            </w:pPr>
            <w:r w:rsidRPr="00E167FA">
              <w:rPr>
                <w:rFonts w:ascii="Book Antiqua" w:hAnsi="Book Antiqua" w:cs="Arial"/>
                <w:b/>
                <w:bCs/>
                <w:sz w:val="22"/>
                <w:szCs w:val="22"/>
              </w:rPr>
              <w:t xml:space="preserve">A2.    </w:t>
            </w:r>
            <w:r w:rsidRPr="00E167FA">
              <w:rPr>
                <w:rFonts w:ascii="Book Antiqua" w:hAnsi="Book Antiqua" w:cs="Arial"/>
                <w:b/>
                <w:bCs/>
                <w:sz w:val="22"/>
                <w:szCs w:val="22"/>
              </w:rPr>
              <w:tab/>
              <w:t xml:space="preserve">Interest </w:t>
            </w:r>
            <w:r w:rsidR="00EA0579">
              <w:rPr>
                <w:rFonts w:ascii="Book Antiqua" w:hAnsi="Book Antiqua" w:cs="Arial"/>
                <w:b/>
                <w:bCs/>
                <w:sz w:val="22"/>
                <w:szCs w:val="22"/>
              </w:rPr>
              <w:t xml:space="preserve">free </w:t>
            </w:r>
            <w:r w:rsidRPr="00E167FA">
              <w:rPr>
                <w:rFonts w:ascii="Book Antiqua" w:hAnsi="Book Antiqua" w:cs="Arial"/>
                <w:b/>
                <w:bCs/>
                <w:sz w:val="22"/>
                <w:szCs w:val="22"/>
              </w:rPr>
              <w:t xml:space="preserve">Engineering Advance: </w:t>
            </w:r>
            <w:r w:rsidRPr="00E167FA">
              <w:rPr>
                <w:rFonts w:ascii="Book Antiqua" w:hAnsi="Book Antiqua" w:cs="Arial"/>
                <w:sz w:val="22"/>
                <w:szCs w:val="22"/>
              </w:rPr>
              <w:t xml:space="preserve">Further advance of </w:t>
            </w:r>
            <w:r w:rsidRPr="00E167FA">
              <w:rPr>
                <w:rFonts w:ascii="Book Antiqua" w:hAnsi="Book Antiqua" w:cs="Arial"/>
                <w:b/>
                <w:bCs/>
                <w:sz w:val="22"/>
                <w:szCs w:val="22"/>
              </w:rPr>
              <w:t>10%</w:t>
            </w:r>
            <w:r w:rsidRPr="00E167FA">
              <w:rPr>
                <w:rFonts w:ascii="Book Antiqua" w:hAnsi="Book Antiqua" w:cs="Arial"/>
                <w:sz w:val="22"/>
                <w:szCs w:val="22"/>
              </w:rPr>
              <w:t xml:space="preserve"> </w:t>
            </w:r>
            <w:r w:rsidRPr="00E167FA">
              <w:rPr>
                <w:rFonts w:ascii="Book Antiqua" w:hAnsi="Book Antiqua" w:cs="Arial"/>
                <w:b/>
                <w:bCs/>
                <w:sz w:val="22"/>
                <w:szCs w:val="22"/>
              </w:rPr>
              <w:t xml:space="preserve">(Ten Percent) </w:t>
            </w:r>
            <w:r w:rsidRPr="00E167FA">
              <w:rPr>
                <w:rFonts w:ascii="Book Antiqua" w:hAnsi="Book Antiqua" w:cs="Arial"/>
                <w:sz w:val="22"/>
                <w:szCs w:val="22"/>
              </w:rPr>
              <w:t xml:space="preserve">of the Ex-works price component of Main Equipment/Materials (including Mandatory Spares) shall be paid as an </w:t>
            </w:r>
            <w:r w:rsidR="00931FA1" w:rsidRPr="006F789D">
              <w:rPr>
                <w:rFonts w:ascii="Book Antiqua" w:hAnsi="Book Antiqua" w:cs="Arial"/>
                <w:b/>
                <w:bCs/>
                <w:sz w:val="22"/>
                <w:szCs w:val="22"/>
              </w:rPr>
              <w:t>interest-free interim advance subject to time-based recovery</w:t>
            </w:r>
            <w:r w:rsidR="00931FA1" w:rsidRPr="00E167FA">
              <w:rPr>
                <w:rFonts w:ascii="Book Antiqua" w:hAnsi="Book Antiqua" w:cs="Arial"/>
                <w:sz w:val="22"/>
                <w:szCs w:val="22"/>
              </w:rPr>
              <w:t xml:space="preserve"> </w:t>
            </w:r>
            <w:r w:rsidRPr="00E167FA">
              <w:rPr>
                <w:rFonts w:ascii="Book Antiqua" w:hAnsi="Book Antiqua" w:cs="Arial"/>
                <w:sz w:val="22"/>
                <w:szCs w:val="22"/>
              </w:rPr>
              <w:t>on:</w:t>
            </w:r>
          </w:p>
          <w:p w14:paraId="7C6C2A89" w14:textId="77777777" w:rsidR="00A035F6" w:rsidRPr="00E167FA" w:rsidRDefault="00A035F6" w:rsidP="00506EC5">
            <w:pPr>
              <w:ind w:left="709" w:hanging="851"/>
              <w:jc w:val="both"/>
              <w:rPr>
                <w:rFonts w:ascii="Book Antiqua" w:hAnsi="Book Antiqua" w:cs="Arial"/>
                <w:sz w:val="22"/>
                <w:szCs w:val="22"/>
              </w:rPr>
            </w:pPr>
          </w:p>
          <w:p w14:paraId="5CA8BBA9" w14:textId="77777777" w:rsidR="00A035F6" w:rsidRPr="00E167FA" w:rsidRDefault="00A035F6" w:rsidP="00506EC5">
            <w:pPr>
              <w:ind w:left="1368" w:hanging="639"/>
              <w:jc w:val="both"/>
              <w:rPr>
                <w:rFonts w:ascii="Book Antiqua" w:hAnsi="Book Antiqua" w:cs="Arial"/>
                <w:sz w:val="22"/>
                <w:szCs w:val="22"/>
              </w:rPr>
            </w:pPr>
            <w:r w:rsidRPr="00E167FA">
              <w:rPr>
                <w:rFonts w:ascii="Book Antiqua" w:hAnsi="Book Antiqua" w:cs="Arial"/>
                <w:sz w:val="22"/>
                <w:szCs w:val="22"/>
              </w:rPr>
              <w:t>a)</w:t>
            </w:r>
            <w:r w:rsidRPr="00E167FA">
              <w:rPr>
                <w:rFonts w:ascii="Book Antiqua" w:hAnsi="Book Antiqua" w:cs="Arial"/>
                <w:sz w:val="22"/>
                <w:szCs w:val="22"/>
              </w:rPr>
              <w:tab/>
              <w:t xml:space="preserve">Approval of all designs, drawings &amp; guaranteed technical particulars as identified in Technical Specifications, Volume-II of the Bidding Documents. </w:t>
            </w:r>
          </w:p>
          <w:p w14:paraId="50341FD4" w14:textId="77777777" w:rsidR="00A035F6" w:rsidRPr="00E167FA" w:rsidRDefault="00A035F6" w:rsidP="00506EC5">
            <w:pPr>
              <w:ind w:left="1368" w:hanging="639"/>
              <w:jc w:val="both"/>
              <w:rPr>
                <w:rFonts w:ascii="Book Antiqua" w:hAnsi="Book Antiqua" w:cs="Arial"/>
                <w:sz w:val="22"/>
                <w:szCs w:val="22"/>
              </w:rPr>
            </w:pPr>
            <w:r w:rsidRPr="00E167FA">
              <w:rPr>
                <w:rFonts w:ascii="Book Antiqua" w:hAnsi="Book Antiqua" w:cs="Arial"/>
                <w:sz w:val="22"/>
                <w:szCs w:val="22"/>
              </w:rPr>
              <w:t>b)</w:t>
            </w:r>
            <w:r w:rsidRPr="00E167FA">
              <w:rPr>
                <w:rFonts w:ascii="Book Antiqua" w:hAnsi="Book Antiqua" w:cs="Arial"/>
                <w:sz w:val="22"/>
                <w:szCs w:val="22"/>
              </w:rPr>
              <w:tab/>
              <w:t>Approval of all quality plans and sub-vendor list.</w:t>
            </w:r>
          </w:p>
          <w:p w14:paraId="7AB5F542" w14:textId="77777777" w:rsidR="00A035F6" w:rsidRPr="00E167FA" w:rsidRDefault="00A035F6" w:rsidP="00506EC5">
            <w:pPr>
              <w:ind w:left="1368" w:hanging="639"/>
              <w:jc w:val="both"/>
              <w:rPr>
                <w:rFonts w:ascii="Book Antiqua" w:hAnsi="Book Antiqua" w:cs="Arial"/>
                <w:sz w:val="22"/>
                <w:szCs w:val="22"/>
              </w:rPr>
            </w:pPr>
            <w:r w:rsidRPr="00E167FA">
              <w:rPr>
                <w:rFonts w:ascii="Book Antiqua" w:hAnsi="Book Antiqua" w:cs="Arial"/>
                <w:sz w:val="22"/>
                <w:szCs w:val="22"/>
              </w:rPr>
              <w:t>c)</w:t>
            </w:r>
            <w:r w:rsidRPr="00E167FA">
              <w:rPr>
                <w:rFonts w:ascii="Book Antiqua" w:hAnsi="Book Antiqua" w:cs="Arial"/>
                <w:sz w:val="22"/>
                <w:szCs w:val="22"/>
              </w:rPr>
              <w:tab/>
              <w:t>Approval of type test reports in case type tests are not required to be repeated.</w:t>
            </w:r>
          </w:p>
          <w:p w14:paraId="318EDEBC" w14:textId="77777777" w:rsidR="00A035F6" w:rsidRPr="00E167FA" w:rsidRDefault="00A035F6" w:rsidP="00506EC5">
            <w:pPr>
              <w:ind w:left="1368" w:hanging="639"/>
              <w:jc w:val="both"/>
              <w:rPr>
                <w:rFonts w:ascii="Book Antiqua" w:hAnsi="Book Antiqua" w:cs="Arial"/>
                <w:sz w:val="22"/>
                <w:szCs w:val="22"/>
              </w:rPr>
            </w:pPr>
            <w:r w:rsidRPr="00E167FA">
              <w:rPr>
                <w:rFonts w:ascii="Book Antiqua" w:hAnsi="Book Antiqua" w:cs="Arial"/>
                <w:sz w:val="22"/>
                <w:szCs w:val="22"/>
              </w:rPr>
              <w:t>d)</w:t>
            </w:r>
            <w:r w:rsidRPr="00E167FA">
              <w:rPr>
                <w:rFonts w:ascii="Book Antiqua" w:hAnsi="Book Antiqua" w:cs="Arial"/>
                <w:sz w:val="22"/>
                <w:szCs w:val="22"/>
              </w:rPr>
              <w:tab/>
              <w:t>Detailed invoice</w:t>
            </w:r>
          </w:p>
          <w:p w14:paraId="5103B294" w14:textId="7E2B222F" w:rsidR="00A035F6" w:rsidRPr="00E167FA" w:rsidRDefault="00A035F6" w:rsidP="00506EC5">
            <w:pPr>
              <w:ind w:left="1368" w:hanging="639"/>
              <w:jc w:val="both"/>
              <w:rPr>
                <w:rFonts w:ascii="Book Antiqua" w:hAnsi="Book Antiqua" w:cs="Arial"/>
                <w:sz w:val="22"/>
                <w:szCs w:val="22"/>
              </w:rPr>
            </w:pPr>
            <w:r w:rsidRPr="00E167FA">
              <w:rPr>
                <w:rFonts w:ascii="Book Antiqua" w:hAnsi="Book Antiqua" w:cs="Arial"/>
                <w:sz w:val="22"/>
                <w:szCs w:val="22"/>
              </w:rPr>
              <w:t>e)</w:t>
            </w:r>
            <w:r w:rsidRPr="00E167FA">
              <w:rPr>
                <w:rFonts w:ascii="Book Antiqua" w:hAnsi="Book Antiqua" w:cs="Arial"/>
                <w:sz w:val="22"/>
                <w:szCs w:val="22"/>
              </w:rPr>
              <w:tab/>
              <w:t xml:space="preserve">Submission of an unconditional &amp; irrevocable </w:t>
            </w:r>
            <w:r w:rsidRPr="00E167FA">
              <w:rPr>
                <w:rFonts w:ascii="Book Antiqua" w:hAnsi="Book Antiqua" w:cs="Arial"/>
                <w:b/>
                <w:bCs/>
                <w:sz w:val="22"/>
                <w:szCs w:val="22"/>
              </w:rPr>
              <w:t>Advance Payment Security</w:t>
            </w:r>
            <w:r w:rsidRPr="00E167FA">
              <w:rPr>
                <w:rFonts w:ascii="Book Antiqua" w:hAnsi="Book Antiqua" w:cs="Arial"/>
                <w:sz w:val="22"/>
                <w:szCs w:val="22"/>
              </w:rPr>
              <w:t xml:space="preserve"> in </w:t>
            </w:r>
            <w:proofErr w:type="spellStart"/>
            <w:r w:rsidRPr="00E167FA">
              <w:rPr>
                <w:rFonts w:ascii="Book Antiqua" w:hAnsi="Book Antiqua" w:cs="Arial"/>
                <w:sz w:val="22"/>
                <w:szCs w:val="22"/>
              </w:rPr>
              <w:t>favour</w:t>
            </w:r>
            <w:proofErr w:type="spellEnd"/>
            <w:r w:rsidRPr="00E167FA">
              <w:rPr>
                <w:rFonts w:ascii="Book Antiqua" w:hAnsi="Book Antiqua" w:cs="Arial"/>
                <w:sz w:val="22"/>
                <w:szCs w:val="22"/>
              </w:rPr>
              <w:t xml:space="preserve"> of the </w:t>
            </w:r>
            <w:r w:rsidRPr="00E167FA">
              <w:rPr>
                <w:rFonts w:ascii="Book Antiqua" w:hAnsi="Book Antiqua" w:cs="Arial"/>
                <w:sz w:val="22"/>
                <w:szCs w:val="22"/>
              </w:rPr>
              <w:lastRenderedPageBreak/>
              <w:t xml:space="preserve">Employer for </w:t>
            </w:r>
            <w:r w:rsidRPr="00E375E5">
              <w:rPr>
                <w:rFonts w:ascii="Book Antiqua" w:hAnsi="Book Antiqua" w:cs="Arial"/>
                <w:b/>
                <w:bCs/>
                <w:sz w:val="22"/>
                <w:szCs w:val="22"/>
              </w:rPr>
              <w:t>1</w:t>
            </w:r>
            <w:r w:rsidR="00E375E5" w:rsidRPr="00E375E5">
              <w:rPr>
                <w:rFonts w:ascii="Book Antiqua" w:hAnsi="Book Antiqua" w:cs="Arial"/>
                <w:b/>
                <w:bCs/>
                <w:sz w:val="22"/>
                <w:szCs w:val="22"/>
              </w:rPr>
              <w:t>0</w:t>
            </w:r>
            <w:r w:rsidRPr="00E375E5">
              <w:rPr>
                <w:rFonts w:ascii="Book Antiqua" w:hAnsi="Book Antiqua" w:cs="Arial"/>
                <w:b/>
                <w:bCs/>
                <w:sz w:val="22"/>
                <w:szCs w:val="22"/>
              </w:rPr>
              <w:t>0% (one hundred percent)</w:t>
            </w:r>
            <w:r w:rsidRPr="00E167FA">
              <w:rPr>
                <w:rFonts w:ascii="Book Antiqua" w:hAnsi="Book Antiqua" w:cs="Arial"/>
                <w:sz w:val="22"/>
                <w:szCs w:val="22"/>
              </w:rPr>
              <w:t xml:space="preserve"> of the amount of Interim Engineering Advance as per the proforma attached with Section-VI: Forms, Conditions of Contract, Volume-I of the Bidding Documents. </w:t>
            </w:r>
          </w:p>
          <w:p w14:paraId="15E6C144" w14:textId="77777777" w:rsidR="00A035F6" w:rsidRPr="00E167FA" w:rsidRDefault="00A035F6" w:rsidP="00506EC5">
            <w:pPr>
              <w:ind w:left="1368" w:hanging="639"/>
              <w:jc w:val="both"/>
              <w:rPr>
                <w:rFonts w:ascii="Book Antiqua" w:hAnsi="Book Antiqua" w:cs="Arial"/>
                <w:sz w:val="22"/>
                <w:szCs w:val="22"/>
              </w:rPr>
            </w:pPr>
          </w:p>
          <w:p w14:paraId="50911DF3" w14:textId="77777777" w:rsidR="00A035F6" w:rsidRPr="00E167FA" w:rsidRDefault="00A035F6" w:rsidP="00506EC5">
            <w:pPr>
              <w:pStyle w:val="ListParagraph"/>
              <w:ind w:left="539"/>
              <w:jc w:val="both"/>
              <w:rPr>
                <w:rFonts w:ascii="Book Antiqua" w:hAnsi="Book Antiqua" w:cs="Arial"/>
                <w:sz w:val="22"/>
                <w:szCs w:val="22"/>
              </w:rPr>
            </w:pPr>
            <w:r w:rsidRPr="00E167FA">
              <w:rPr>
                <w:rFonts w:ascii="Book Antiqua" w:hAnsi="Book Antiqua" w:cs="Arial"/>
                <w:sz w:val="22"/>
                <w:szCs w:val="22"/>
              </w:rPr>
              <w:t>The Contractor shall, within 7 days from the date of receipt of Advance, furnish an Advance Receipt Voucher to the Employer, as prescribed under the GST Law.</w:t>
            </w:r>
          </w:p>
          <w:p w14:paraId="6A36E1B8" w14:textId="77777777" w:rsidR="00A035F6" w:rsidRPr="00E167FA" w:rsidRDefault="00A035F6" w:rsidP="00506EC5">
            <w:pPr>
              <w:pStyle w:val="ListParagraph"/>
              <w:ind w:left="539"/>
              <w:jc w:val="both"/>
              <w:rPr>
                <w:rFonts w:ascii="Book Antiqua" w:hAnsi="Book Antiqua" w:cs="Arial"/>
                <w:sz w:val="22"/>
                <w:szCs w:val="22"/>
              </w:rPr>
            </w:pPr>
          </w:p>
          <w:p w14:paraId="5AE64F2E" w14:textId="77777777" w:rsidR="00EE2718" w:rsidRPr="007E565A" w:rsidRDefault="00EE2718" w:rsidP="00EE2718">
            <w:pPr>
              <w:ind w:left="693" w:hanging="9"/>
              <w:jc w:val="both"/>
              <w:rPr>
                <w:rFonts w:ascii="Book Antiqua" w:hAnsi="Book Antiqua" w:cs="Arial"/>
                <w:strike/>
                <w:sz w:val="22"/>
                <w:szCs w:val="22"/>
              </w:rPr>
            </w:pPr>
            <w:r w:rsidRPr="007E565A">
              <w:rPr>
                <w:rFonts w:ascii="Book Antiqua" w:hAnsi="Book Antiqua" w:cs="Arial"/>
                <w:strike/>
                <w:sz w:val="22"/>
                <w:szCs w:val="22"/>
              </w:rPr>
              <w:t xml:space="preserve">Note: ** This payment is an optional payment. The Contractor has the option of taking the </w:t>
            </w:r>
            <w:r w:rsidRPr="007E565A">
              <w:rPr>
                <w:rFonts w:ascii="Book Antiqua" w:hAnsi="Book Antiqua" w:cs="Arial"/>
                <w:b/>
                <w:bCs/>
                <w:strike/>
                <w:sz w:val="22"/>
                <w:szCs w:val="22"/>
              </w:rPr>
              <w:t>interest-free</w:t>
            </w:r>
            <w:r w:rsidRPr="007E565A">
              <w:rPr>
                <w:rFonts w:ascii="Book Antiqua" w:hAnsi="Book Antiqua" w:cs="Arial"/>
                <w:strike/>
                <w:sz w:val="22"/>
                <w:szCs w:val="22"/>
              </w:rPr>
              <w:t xml:space="preserve"> Engineering advance or otherwise.</w:t>
            </w:r>
          </w:p>
          <w:p w14:paraId="50788F98" w14:textId="77777777" w:rsidR="00EE2718" w:rsidRPr="006F789D" w:rsidRDefault="00EE2718" w:rsidP="00EE2718">
            <w:pPr>
              <w:ind w:left="693" w:hanging="9"/>
              <w:jc w:val="both"/>
              <w:rPr>
                <w:rFonts w:ascii="Book Antiqua" w:hAnsi="Book Antiqua" w:cs="Arial"/>
                <w:sz w:val="22"/>
                <w:szCs w:val="22"/>
              </w:rPr>
            </w:pPr>
          </w:p>
          <w:p w14:paraId="3C29AC09" w14:textId="77777777" w:rsidR="00EE2718" w:rsidRPr="006F789D" w:rsidRDefault="00EE2718" w:rsidP="00EE2718">
            <w:pPr>
              <w:ind w:left="596"/>
              <w:jc w:val="both"/>
              <w:rPr>
                <w:rFonts w:ascii="Book Antiqua" w:hAnsi="Book Antiqua" w:cs="Arial"/>
                <w:b/>
                <w:bCs/>
                <w:sz w:val="22"/>
                <w:szCs w:val="22"/>
              </w:rPr>
            </w:pPr>
            <w:r w:rsidRPr="006F789D">
              <w:rPr>
                <w:rFonts w:ascii="Book Antiqua" w:hAnsi="Book Antiqua" w:cs="Arial"/>
                <w:b/>
                <w:bCs/>
                <w:sz w:val="22"/>
                <w:szCs w:val="22"/>
              </w:rPr>
              <w:t xml:space="preserve">The Engineering advance will be proportionately adjusted against progressive payment as </w:t>
            </w:r>
            <w:r w:rsidRPr="00195CA4">
              <w:rPr>
                <w:rFonts w:ascii="Book Antiqua" w:hAnsi="Book Antiqua" w:cs="Arial"/>
                <w:b/>
                <w:bCs/>
                <w:sz w:val="22"/>
                <w:szCs w:val="22"/>
              </w:rPr>
              <w:t>per 1.1 (B.1)</w:t>
            </w:r>
            <w:r w:rsidRPr="00CA7619">
              <w:rPr>
                <w:rFonts w:ascii="Book Antiqua" w:hAnsi="Book Antiqua" w:cs="Arial"/>
                <w:b/>
                <w:bCs/>
                <w:sz w:val="22"/>
                <w:szCs w:val="22"/>
              </w:rPr>
              <w:t xml:space="preserve"> </w:t>
            </w:r>
            <w:r w:rsidRPr="006F789D">
              <w:rPr>
                <w:rFonts w:ascii="Book Antiqua" w:hAnsi="Book Antiqua" w:cs="Arial"/>
                <w:b/>
                <w:bCs/>
                <w:sz w:val="22"/>
                <w:szCs w:val="22"/>
              </w:rPr>
              <w:t>below.</w:t>
            </w:r>
          </w:p>
          <w:p w14:paraId="25B9ABBD" w14:textId="77777777" w:rsidR="00EE2718" w:rsidRPr="006F789D" w:rsidRDefault="00EE2718" w:rsidP="00EE2718">
            <w:pPr>
              <w:ind w:left="693" w:hanging="9"/>
              <w:jc w:val="both"/>
              <w:rPr>
                <w:rFonts w:ascii="Book Antiqua" w:hAnsi="Book Antiqua" w:cs="Arial"/>
                <w:sz w:val="22"/>
                <w:szCs w:val="22"/>
              </w:rPr>
            </w:pPr>
          </w:p>
          <w:p w14:paraId="5EFE3CA9" w14:textId="77777777" w:rsidR="00EE2718" w:rsidRPr="006F789D" w:rsidRDefault="00EE2718" w:rsidP="00EE2718">
            <w:pPr>
              <w:ind w:left="596"/>
              <w:jc w:val="both"/>
              <w:rPr>
                <w:rFonts w:ascii="Book Antiqua" w:hAnsi="Book Antiqua" w:cs="Arial"/>
                <w:sz w:val="22"/>
                <w:szCs w:val="22"/>
              </w:rPr>
            </w:pPr>
            <w:r w:rsidRPr="006F789D">
              <w:rPr>
                <w:rFonts w:ascii="Book Antiqua" w:hAnsi="Book Antiqua" w:cs="Arial"/>
                <w:b/>
                <w:bCs/>
                <w:sz w:val="22"/>
                <w:szCs w:val="22"/>
                <w:u w:val="single"/>
              </w:rPr>
              <w:t>Time based recovery of advance payment</w:t>
            </w:r>
            <w:r w:rsidRPr="006F789D">
              <w:rPr>
                <w:rFonts w:ascii="Book Antiqua" w:hAnsi="Book Antiqua" w:cs="Arial"/>
                <w:sz w:val="22"/>
                <w:szCs w:val="22"/>
              </w:rPr>
              <w:t>:</w:t>
            </w:r>
          </w:p>
          <w:p w14:paraId="5A6A18C7" w14:textId="77777777" w:rsidR="00EE2718" w:rsidRPr="006F789D" w:rsidRDefault="00EE2718" w:rsidP="00EE2718">
            <w:pPr>
              <w:ind w:left="900"/>
              <w:jc w:val="both"/>
              <w:rPr>
                <w:rFonts w:ascii="Book Antiqua" w:hAnsi="Book Antiqua" w:cs="Arial"/>
                <w:b/>
                <w:bCs/>
                <w:sz w:val="22"/>
                <w:szCs w:val="22"/>
              </w:rPr>
            </w:pPr>
          </w:p>
          <w:p w14:paraId="33456E06" w14:textId="77777777" w:rsidR="00EE2718" w:rsidRPr="006F789D" w:rsidRDefault="00EE2718" w:rsidP="00EE2718">
            <w:pPr>
              <w:ind w:left="596"/>
              <w:jc w:val="both"/>
              <w:rPr>
                <w:rFonts w:ascii="Book Antiqua" w:hAnsi="Book Antiqua" w:cs="Arial"/>
                <w:b/>
                <w:bCs/>
                <w:sz w:val="22"/>
                <w:szCs w:val="22"/>
              </w:rPr>
            </w:pPr>
            <w:r w:rsidRPr="006F789D">
              <w:rPr>
                <w:rFonts w:ascii="Book Antiqua" w:hAnsi="Book Antiqua" w:cs="Arial"/>
                <w:b/>
                <w:bCs/>
                <w:sz w:val="22"/>
                <w:szCs w:val="22"/>
              </w:rPr>
              <w:t>The recovery of Engineering advance paid to the contractor shall be time based as mentioned below:</w:t>
            </w:r>
          </w:p>
          <w:p w14:paraId="099AACF5" w14:textId="77777777" w:rsidR="00EE2718" w:rsidRPr="006F789D" w:rsidRDefault="00EE2718" w:rsidP="00EE2718">
            <w:pPr>
              <w:tabs>
                <w:tab w:val="left" w:pos="540"/>
                <w:tab w:val="right" w:pos="8640"/>
              </w:tabs>
              <w:ind w:left="900" w:hanging="567"/>
              <w:jc w:val="both"/>
              <w:rPr>
                <w:rFonts w:ascii="Book Antiqua" w:hAnsi="Book Antiqua" w:cs="Arial"/>
                <w:b/>
                <w:bCs/>
                <w:sz w:val="22"/>
                <w:szCs w:val="22"/>
              </w:rPr>
            </w:pPr>
            <w:r w:rsidRPr="006F789D">
              <w:rPr>
                <w:rFonts w:ascii="Book Antiqua" w:hAnsi="Book Antiqua" w:cs="Arial"/>
                <w:b/>
                <w:bCs/>
                <w:sz w:val="22"/>
                <w:szCs w:val="22"/>
              </w:rPr>
              <w:tab/>
            </w:r>
          </w:p>
          <w:p w14:paraId="0DE9DF24" w14:textId="4B459D43" w:rsidR="00EE2718" w:rsidRPr="006F789D" w:rsidRDefault="00EE2718" w:rsidP="00EE2718">
            <w:pPr>
              <w:numPr>
                <w:ilvl w:val="0"/>
                <w:numId w:val="24"/>
              </w:numPr>
              <w:ind w:left="738" w:hanging="567"/>
              <w:jc w:val="both"/>
              <w:rPr>
                <w:rFonts w:ascii="Book Antiqua" w:hAnsi="Book Antiqua" w:cs="Arial"/>
                <w:b/>
                <w:bCs/>
                <w:sz w:val="22"/>
                <w:szCs w:val="22"/>
              </w:rPr>
            </w:pPr>
            <w:r w:rsidRPr="006F789D">
              <w:rPr>
                <w:rFonts w:ascii="Book Antiqua" w:hAnsi="Book Antiqua" w:cs="Arial"/>
                <w:b/>
                <w:bCs/>
                <w:sz w:val="22"/>
                <w:szCs w:val="22"/>
              </w:rPr>
              <w:t xml:space="preserve">Recovery of not less than 30% advance amount at the end of </w:t>
            </w:r>
            <w:r>
              <w:rPr>
                <w:rFonts w:ascii="Book Antiqua" w:hAnsi="Book Antiqua" w:cs="Arial"/>
                <w:b/>
                <w:bCs/>
                <w:sz w:val="22"/>
                <w:szCs w:val="22"/>
              </w:rPr>
              <w:t>12.5</w:t>
            </w:r>
            <w:r w:rsidRPr="006F789D">
              <w:rPr>
                <w:rFonts w:ascii="Book Antiqua" w:hAnsi="Book Antiqua" w:cs="Arial"/>
                <w:b/>
                <w:bCs/>
                <w:sz w:val="22"/>
                <w:szCs w:val="22"/>
              </w:rPr>
              <w:t xml:space="preserve"> Month from the Effective Date of Contract </w:t>
            </w:r>
          </w:p>
          <w:p w14:paraId="60221B07" w14:textId="7B286ECC" w:rsidR="00EE2718" w:rsidRPr="006F789D" w:rsidRDefault="00EE2718" w:rsidP="00EE2718">
            <w:pPr>
              <w:numPr>
                <w:ilvl w:val="0"/>
                <w:numId w:val="24"/>
              </w:numPr>
              <w:ind w:left="749" w:hanging="567"/>
              <w:jc w:val="both"/>
              <w:rPr>
                <w:rFonts w:ascii="Book Antiqua" w:hAnsi="Book Antiqua" w:cs="Arial"/>
                <w:b/>
                <w:bCs/>
                <w:sz w:val="22"/>
                <w:szCs w:val="22"/>
              </w:rPr>
            </w:pPr>
            <w:r w:rsidRPr="006F789D">
              <w:rPr>
                <w:rFonts w:ascii="Book Antiqua" w:hAnsi="Book Antiqua" w:cs="Arial"/>
                <w:b/>
                <w:bCs/>
                <w:sz w:val="22"/>
                <w:szCs w:val="22"/>
              </w:rPr>
              <w:t xml:space="preserve">Recovery of not less than 70% cumulative advance amount at the end of </w:t>
            </w:r>
            <w:r w:rsidR="00BE6E7E">
              <w:rPr>
                <w:rFonts w:ascii="Book Antiqua" w:hAnsi="Book Antiqua" w:cs="Arial"/>
                <w:b/>
                <w:bCs/>
                <w:sz w:val="22"/>
                <w:szCs w:val="22"/>
              </w:rPr>
              <w:t>18.75</w:t>
            </w:r>
            <w:r w:rsidRPr="006F789D">
              <w:rPr>
                <w:rFonts w:ascii="Book Antiqua" w:hAnsi="Book Antiqua" w:cs="Arial"/>
                <w:b/>
                <w:bCs/>
                <w:sz w:val="22"/>
                <w:szCs w:val="22"/>
              </w:rPr>
              <w:t xml:space="preserve"> Month from the Effective Date of Contract </w:t>
            </w:r>
          </w:p>
          <w:p w14:paraId="1773C92A" w14:textId="74D5421C" w:rsidR="00EE2718" w:rsidRPr="006F789D" w:rsidRDefault="00EE2718" w:rsidP="00EE2718">
            <w:pPr>
              <w:numPr>
                <w:ilvl w:val="0"/>
                <w:numId w:val="24"/>
              </w:numPr>
              <w:ind w:left="749" w:hanging="540"/>
              <w:jc w:val="both"/>
              <w:rPr>
                <w:rFonts w:ascii="Book Antiqua" w:hAnsi="Book Antiqua" w:cs="Arial"/>
                <w:b/>
                <w:bCs/>
                <w:sz w:val="22"/>
                <w:szCs w:val="22"/>
              </w:rPr>
            </w:pPr>
            <w:r w:rsidRPr="006F789D">
              <w:rPr>
                <w:rFonts w:ascii="Book Antiqua" w:hAnsi="Book Antiqua" w:cs="Arial"/>
                <w:b/>
                <w:bCs/>
                <w:sz w:val="22"/>
                <w:szCs w:val="22"/>
              </w:rPr>
              <w:lastRenderedPageBreak/>
              <w:t xml:space="preserve">Recovery of complete advance amount at the end of </w:t>
            </w:r>
            <w:r w:rsidR="00BE6E7E">
              <w:rPr>
                <w:rFonts w:ascii="Book Antiqua" w:hAnsi="Book Antiqua" w:cs="Arial"/>
                <w:b/>
                <w:bCs/>
                <w:sz w:val="22"/>
                <w:szCs w:val="22"/>
              </w:rPr>
              <w:t>25</w:t>
            </w:r>
            <w:r w:rsidRPr="006F789D">
              <w:rPr>
                <w:rFonts w:ascii="Book Antiqua" w:hAnsi="Book Antiqua" w:cs="Arial"/>
                <w:b/>
                <w:bCs/>
                <w:sz w:val="22"/>
                <w:szCs w:val="22"/>
              </w:rPr>
              <w:t xml:space="preserve"> Month from the Effective Date of Contract </w:t>
            </w:r>
          </w:p>
          <w:p w14:paraId="4FF92021" w14:textId="77777777" w:rsidR="00EE2718" w:rsidRPr="006F789D" w:rsidRDefault="00EE2718" w:rsidP="00EE2718">
            <w:pPr>
              <w:ind w:left="1440"/>
              <w:jc w:val="both"/>
              <w:rPr>
                <w:rFonts w:ascii="Book Antiqua" w:hAnsi="Book Antiqua" w:cs="Arial"/>
                <w:b/>
                <w:bCs/>
                <w:sz w:val="22"/>
                <w:szCs w:val="22"/>
              </w:rPr>
            </w:pPr>
          </w:p>
          <w:p w14:paraId="235283F5" w14:textId="77777777" w:rsidR="00EE2718" w:rsidRDefault="00EE2718" w:rsidP="00592BB0">
            <w:pPr>
              <w:pStyle w:val="ListParagraph"/>
              <w:spacing w:after="160" w:line="259" w:lineRule="auto"/>
              <w:ind w:left="738"/>
              <w:jc w:val="both"/>
              <w:rPr>
                <w:rFonts w:ascii="Book Antiqua" w:hAnsi="Book Antiqua"/>
                <w:b/>
                <w:bCs/>
                <w:sz w:val="22"/>
                <w:szCs w:val="22"/>
              </w:rPr>
            </w:pPr>
            <w:r w:rsidRPr="006F789D">
              <w:rPr>
                <w:rFonts w:ascii="Book Antiqua" w:hAnsi="Book Antiqua"/>
                <w:b/>
                <w:bCs/>
                <w:sz w:val="22"/>
                <w:szCs w:val="22"/>
              </w:rPr>
              <w:t xml:space="preserve">In case certain portion of advance remains unadjusted beyond the specified time schedule as mentioned above or is not paid back by the Contractor, interest shall be charged on spill-over unadjusted advance portion beyond specified time schedule, as per following: </w:t>
            </w:r>
          </w:p>
          <w:p w14:paraId="33D6E82C" w14:textId="77777777" w:rsidR="00592BB0" w:rsidRPr="006F789D" w:rsidRDefault="00592BB0" w:rsidP="00592BB0">
            <w:pPr>
              <w:pStyle w:val="ListParagraph"/>
              <w:spacing w:after="160" w:line="259" w:lineRule="auto"/>
              <w:ind w:left="738"/>
              <w:jc w:val="both"/>
              <w:rPr>
                <w:rFonts w:ascii="Book Antiqua" w:hAnsi="Book Antiqua"/>
                <w:b/>
                <w:bCs/>
                <w:sz w:val="22"/>
                <w:szCs w:val="22"/>
              </w:rPr>
            </w:pPr>
          </w:p>
          <w:p w14:paraId="2F9D0C0C" w14:textId="77777777" w:rsidR="00EE2718" w:rsidRPr="006F789D" w:rsidRDefault="00EE2718" w:rsidP="00592BB0">
            <w:pPr>
              <w:pStyle w:val="ListParagraph"/>
              <w:numPr>
                <w:ilvl w:val="2"/>
                <w:numId w:val="23"/>
              </w:numPr>
              <w:spacing w:after="160" w:line="259" w:lineRule="auto"/>
              <w:ind w:left="738" w:hanging="567"/>
              <w:jc w:val="both"/>
              <w:rPr>
                <w:rFonts w:ascii="Book Antiqua" w:hAnsi="Book Antiqua"/>
                <w:b/>
                <w:bCs/>
                <w:sz w:val="22"/>
                <w:szCs w:val="22"/>
              </w:rPr>
            </w:pPr>
            <w:r w:rsidRPr="006F789D">
              <w:rPr>
                <w:rFonts w:ascii="Book Antiqua" w:hAnsi="Book Antiqua"/>
                <w:b/>
                <w:bCs/>
                <w:sz w:val="22"/>
                <w:szCs w:val="22"/>
              </w:rPr>
              <w:t xml:space="preserve">Interest rate shall be one-year MCLR (One Year Tenor Rate p.a.) published by State Bank of India prevailing as on the date of </w:t>
            </w:r>
            <w:proofErr w:type="spellStart"/>
            <w:r w:rsidRPr="006F789D">
              <w:rPr>
                <w:rFonts w:ascii="Book Antiqua" w:hAnsi="Book Antiqua"/>
                <w:b/>
                <w:bCs/>
                <w:sz w:val="22"/>
                <w:szCs w:val="22"/>
              </w:rPr>
              <w:t>drawal</w:t>
            </w:r>
            <w:proofErr w:type="spellEnd"/>
            <w:r w:rsidRPr="006F789D">
              <w:rPr>
                <w:rFonts w:ascii="Book Antiqua" w:hAnsi="Book Antiqua"/>
                <w:b/>
                <w:bCs/>
                <w:sz w:val="22"/>
                <w:szCs w:val="22"/>
              </w:rPr>
              <w:t xml:space="preserve"> of advance. </w:t>
            </w:r>
          </w:p>
          <w:p w14:paraId="36E3EB1F" w14:textId="77777777" w:rsidR="00EE2718" w:rsidRPr="006F789D" w:rsidRDefault="00EE2718" w:rsidP="00592BB0">
            <w:pPr>
              <w:pStyle w:val="ListParagraph"/>
              <w:numPr>
                <w:ilvl w:val="2"/>
                <w:numId w:val="23"/>
              </w:numPr>
              <w:spacing w:after="160" w:line="259" w:lineRule="auto"/>
              <w:ind w:left="738" w:hanging="567"/>
              <w:jc w:val="both"/>
              <w:rPr>
                <w:rFonts w:ascii="Book Antiqua" w:hAnsi="Book Antiqua"/>
                <w:b/>
                <w:bCs/>
                <w:sz w:val="22"/>
                <w:szCs w:val="22"/>
              </w:rPr>
            </w:pPr>
            <w:r w:rsidRPr="006F789D">
              <w:rPr>
                <w:rFonts w:ascii="Book Antiqua" w:hAnsi="Book Antiqua"/>
                <w:b/>
                <w:bCs/>
                <w:sz w:val="22"/>
                <w:szCs w:val="22"/>
              </w:rPr>
              <w:t xml:space="preserve">The date from which the interest shall be charged shall be the first day after the end date as per above time schedule on which certain portion of advance remains unadjusted or not paid back by the Contractor. </w:t>
            </w:r>
          </w:p>
          <w:p w14:paraId="60BFD808" w14:textId="77777777" w:rsidR="00EE2718" w:rsidRPr="006F789D" w:rsidRDefault="00EE2718" w:rsidP="00592BB0">
            <w:pPr>
              <w:pStyle w:val="ListParagraph"/>
              <w:numPr>
                <w:ilvl w:val="2"/>
                <w:numId w:val="23"/>
              </w:numPr>
              <w:spacing w:after="160" w:line="259" w:lineRule="auto"/>
              <w:ind w:left="738" w:hanging="567"/>
              <w:jc w:val="both"/>
              <w:rPr>
                <w:rFonts w:ascii="Book Antiqua" w:hAnsi="Book Antiqua"/>
                <w:b/>
                <w:bCs/>
                <w:sz w:val="22"/>
                <w:szCs w:val="22"/>
              </w:rPr>
            </w:pPr>
            <w:r w:rsidRPr="006F789D">
              <w:rPr>
                <w:rFonts w:ascii="Book Antiqua" w:hAnsi="Book Antiqua"/>
                <w:b/>
                <w:bCs/>
                <w:sz w:val="22"/>
                <w:szCs w:val="22"/>
              </w:rPr>
              <w:t xml:space="preserve">The said interest rate shall remain fixed and shall be applicable till the spill over unadjusted advance portion beyond specified time schedule is adjusted. </w:t>
            </w:r>
          </w:p>
          <w:p w14:paraId="3ACF8798" w14:textId="77777777" w:rsidR="00EE2718" w:rsidRPr="006F789D" w:rsidRDefault="00EE2718" w:rsidP="00592BB0">
            <w:pPr>
              <w:pStyle w:val="ListParagraph"/>
              <w:numPr>
                <w:ilvl w:val="2"/>
                <w:numId w:val="23"/>
              </w:numPr>
              <w:spacing w:after="160" w:line="259" w:lineRule="auto"/>
              <w:ind w:left="738" w:hanging="567"/>
              <w:jc w:val="both"/>
              <w:rPr>
                <w:rFonts w:ascii="Book Antiqua" w:hAnsi="Book Antiqua"/>
                <w:b/>
                <w:bCs/>
                <w:sz w:val="22"/>
                <w:szCs w:val="22"/>
              </w:rPr>
            </w:pPr>
            <w:r w:rsidRPr="006F789D">
              <w:rPr>
                <w:rFonts w:ascii="Book Antiqua" w:hAnsi="Book Antiqua"/>
                <w:b/>
                <w:bCs/>
                <w:sz w:val="22"/>
                <w:szCs w:val="22"/>
              </w:rPr>
              <w:t>The interest shall be calculated on daily progressive unadjusted advance amount outstanding as on the date of recovery/adjustment.</w:t>
            </w:r>
          </w:p>
          <w:p w14:paraId="4691A025" w14:textId="77777777" w:rsidR="00EE2718" w:rsidRPr="006F789D" w:rsidRDefault="00EE2718" w:rsidP="00592BB0">
            <w:pPr>
              <w:pStyle w:val="ListParagraph"/>
              <w:numPr>
                <w:ilvl w:val="2"/>
                <w:numId w:val="23"/>
              </w:numPr>
              <w:spacing w:after="160" w:line="259" w:lineRule="auto"/>
              <w:ind w:left="738" w:hanging="567"/>
              <w:jc w:val="both"/>
              <w:rPr>
                <w:rFonts w:ascii="Book Antiqua" w:hAnsi="Book Antiqua"/>
                <w:b/>
                <w:bCs/>
                <w:sz w:val="22"/>
                <w:szCs w:val="22"/>
              </w:rPr>
            </w:pPr>
            <w:r w:rsidRPr="006F789D">
              <w:rPr>
                <w:rFonts w:ascii="Book Antiqua" w:hAnsi="Book Antiqua"/>
                <w:b/>
                <w:bCs/>
                <w:sz w:val="22"/>
                <w:szCs w:val="22"/>
              </w:rPr>
              <w:t xml:space="preserve">The interest, as above, will be charged against progressive payments, due for release, as per 1.1 (B) below. However, subsequently if it is ascertained by the owner that the delay vis-à-vis contractual </w:t>
            </w:r>
            <w:r w:rsidRPr="006F789D">
              <w:rPr>
                <w:rFonts w:ascii="Book Antiqua" w:hAnsi="Book Antiqua"/>
                <w:b/>
                <w:bCs/>
                <w:sz w:val="22"/>
                <w:szCs w:val="22"/>
              </w:rPr>
              <w:lastRenderedPageBreak/>
              <w:t>schedule is not attributable to the contractor, the interest charged on spill-over unadjusted advance portion shall be paid/adjusted along with succeeding bills of the contractor.</w:t>
            </w:r>
          </w:p>
          <w:p w14:paraId="5BB981AF" w14:textId="77777777" w:rsidR="00EE2718" w:rsidRDefault="00EE2718" w:rsidP="00EE2718">
            <w:pPr>
              <w:pStyle w:val="ListParagraph"/>
              <w:spacing w:after="160" w:line="259" w:lineRule="auto"/>
              <w:ind w:left="0"/>
              <w:jc w:val="both"/>
              <w:rPr>
                <w:rFonts w:ascii="Book Antiqua" w:hAnsi="Book Antiqua"/>
                <w:b/>
                <w:bCs/>
                <w:sz w:val="22"/>
                <w:szCs w:val="22"/>
              </w:rPr>
            </w:pPr>
          </w:p>
          <w:p w14:paraId="76B0F308" w14:textId="77777777" w:rsidR="00EE2718" w:rsidRPr="006F789D" w:rsidRDefault="00EE2718" w:rsidP="00592BB0">
            <w:pPr>
              <w:pStyle w:val="ListParagraph"/>
              <w:spacing w:after="160" w:line="259" w:lineRule="auto"/>
              <w:ind w:left="596"/>
              <w:jc w:val="both"/>
              <w:rPr>
                <w:rFonts w:ascii="Book Antiqua" w:hAnsi="Book Antiqua"/>
                <w:b/>
                <w:bCs/>
                <w:sz w:val="22"/>
                <w:szCs w:val="22"/>
              </w:rPr>
            </w:pPr>
            <w:r w:rsidRPr="006F789D">
              <w:rPr>
                <w:rFonts w:ascii="Book Antiqua" w:hAnsi="Book Antiqua"/>
                <w:b/>
                <w:bCs/>
                <w:sz w:val="22"/>
                <w:szCs w:val="22"/>
              </w:rPr>
              <w:t xml:space="preserve">Notwithstanding </w:t>
            </w:r>
            <w:r>
              <w:rPr>
                <w:rFonts w:ascii="Book Antiqua" w:hAnsi="Book Antiqua"/>
                <w:b/>
                <w:bCs/>
                <w:sz w:val="22"/>
                <w:szCs w:val="22"/>
              </w:rPr>
              <w:t xml:space="preserve">the </w:t>
            </w:r>
            <w:r w:rsidRPr="006F789D">
              <w:rPr>
                <w:rFonts w:ascii="Book Antiqua" w:hAnsi="Book Antiqua"/>
                <w:b/>
                <w:bCs/>
                <w:sz w:val="22"/>
                <w:szCs w:val="22"/>
              </w:rPr>
              <w:t xml:space="preserve">above, in case of termination of Contract due to Contractor’s default, the interest free advance would be deemed as interest bearing advance which shall be charged at one-year MCLR (One Year Tenor Rate p.a.) published by State Bank of India, prevailing as on the date of </w:t>
            </w:r>
            <w:proofErr w:type="spellStart"/>
            <w:r w:rsidRPr="006F789D">
              <w:rPr>
                <w:rFonts w:ascii="Book Antiqua" w:hAnsi="Book Antiqua"/>
                <w:b/>
                <w:bCs/>
                <w:sz w:val="22"/>
                <w:szCs w:val="22"/>
              </w:rPr>
              <w:t>drawal</w:t>
            </w:r>
            <w:proofErr w:type="spellEnd"/>
            <w:r w:rsidRPr="006F789D">
              <w:rPr>
                <w:rFonts w:ascii="Book Antiqua" w:hAnsi="Book Antiqua"/>
                <w:b/>
                <w:bCs/>
                <w:sz w:val="22"/>
                <w:szCs w:val="22"/>
              </w:rPr>
              <w:t xml:space="preserve"> of advance. In such case, interest shall be charged on the portion of advance remained unadjusted on the date of termination of Contract or is not paid back by the Contractor. Further, the date from which the interest shall be charged shall be the first day from the date of first default notice issued under the contract and shall be compounded on quarterly basis till the date of termination notice. In case the balance unadjusted advance is not paid back/recovered from the contractor on the date of termination, the interest shall be compounded on quarterly basis till recovered/adjusted subsequently.</w:t>
            </w:r>
          </w:p>
          <w:p w14:paraId="7D687FA6" w14:textId="77777777" w:rsidR="00EE2718" w:rsidRPr="006F789D" w:rsidRDefault="00EE2718" w:rsidP="00592BB0">
            <w:pPr>
              <w:ind w:left="596"/>
              <w:jc w:val="both"/>
              <w:rPr>
                <w:rFonts w:ascii="Book Antiqua" w:hAnsi="Book Antiqua" w:cs="Arial"/>
                <w:sz w:val="22"/>
                <w:szCs w:val="22"/>
              </w:rPr>
            </w:pPr>
            <w:r w:rsidRPr="006F789D">
              <w:rPr>
                <w:rFonts w:ascii="Book Antiqua" w:hAnsi="Book Antiqua" w:cs="Arial"/>
                <w:sz w:val="22"/>
                <w:szCs w:val="22"/>
              </w:rPr>
              <w:t>It is the Employer’s understanding that as per extant provisions, GST is not payable on interest</w:t>
            </w:r>
            <w:r w:rsidRPr="005909A2">
              <w:rPr>
                <w:rFonts w:ascii="Book Antiqua" w:hAnsi="Book Antiqua" w:cs="Arial"/>
                <w:b/>
                <w:bCs/>
                <w:sz w:val="22"/>
                <w:szCs w:val="22"/>
              </w:rPr>
              <w:t>, charged as above, as applicable.</w:t>
            </w:r>
            <w:r w:rsidRPr="006F789D">
              <w:rPr>
                <w:rFonts w:ascii="Book Antiqua" w:hAnsi="Book Antiqua" w:cs="Arial"/>
                <w:sz w:val="22"/>
                <w:szCs w:val="22"/>
              </w:rPr>
              <w:t xml:space="preserve"> The Contractor is, however, advised to check the position from its own sources. If payable, the same shall be to the Contractor’s account </w:t>
            </w:r>
            <w:r w:rsidRPr="006F789D">
              <w:rPr>
                <w:rFonts w:ascii="Book Antiqua" w:hAnsi="Book Antiqua" w:cs="Arial"/>
                <w:sz w:val="22"/>
                <w:szCs w:val="22"/>
              </w:rPr>
              <w:lastRenderedPageBreak/>
              <w:t>and Employer shall not reimburse any GST on this account.</w:t>
            </w:r>
          </w:p>
          <w:p w14:paraId="2CF60C5A" w14:textId="77777777" w:rsidR="00EE2718" w:rsidRPr="006F789D" w:rsidRDefault="00EE2718" w:rsidP="00EE2718">
            <w:pPr>
              <w:ind w:left="709"/>
              <w:jc w:val="both"/>
              <w:rPr>
                <w:rFonts w:ascii="Book Antiqua" w:hAnsi="Book Antiqua" w:cs="Arial"/>
                <w:sz w:val="22"/>
                <w:szCs w:val="22"/>
              </w:rPr>
            </w:pPr>
          </w:p>
          <w:p w14:paraId="764494B6" w14:textId="77777777" w:rsidR="00EE2718" w:rsidRPr="006F789D" w:rsidRDefault="00EE2718" w:rsidP="00592BB0">
            <w:pPr>
              <w:ind w:left="596"/>
              <w:jc w:val="both"/>
              <w:rPr>
                <w:rFonts w:ascii="Book Antiqua" w:hAnsi="Book Antiqua" w:cs="Arial"/>
                <w:sz w:val="22"/>
                <w:szCs w:val="22"/>
              </w:rPr>
            </w:pPr>
            <w:r w:rsidRPr="006F789D">
              <w:rPr>
                <w:rFonts w:ascii="Book Antiqua" w:hAnsi="Book Antiqua" w:cs="Arial"/>
                <w:sz w:val="22"/>
                <w:szCs w:val="22"/>
              </w:rPr>
              <w:t xml:space="preserve">Further, the Contractor shall submit the certificate of Tax Deduction at Source (TDS) on interest, </w:t>
            </w:r>
            <w:r w:rsidRPr="006F789D">
              <w:rPr>
                <w:rFonts w:ascii="Book Antiqua" w:hAnsi="Book Antiqua" w:cs="Arial"/>
                <w:b/>
                <w:bCs/>
                <w:sz w:val="22"/>
                <w:szCs w:val="22"/>
              </w:rPr>
              <w:t xml:space="preserve">charged as above, as applicable, within 3 months from the end of the quarter in which interest has been charged </w:t>
            </w:r>
            <w:r w:rsidRPr="006F789D">
              <w:rPr>
                <w:rFonts w:ascii="Book Antiqua" w:hAnsi="Book Antiqua" w:cs="Arial"/>
                <w:sz w:val="22"/>
                <w:szCs w:val="22"/>
              </w:rPr>
              <w:t>for claiming refund from the Employer. No claim for refund will be entertained after end of the aforesaid period of 3 months. Further, while submitting the TDS Certificate the details of Contract No, Project, Region, Quarter etc. to which the TDS certificate pertains, shall also be submitted tallying the amount with the TDS Certificate.</w:t>
            </w:r>
          </w:p>
          <w:p w14:paraId="4009F6EA" w14:textId="77777777" w:rsidR="00EE2718" w:rsidRPr="006F789D" w:rsidRDefault="00EE2718" w:rsidP="00EE2718">
            <w:pPr>
              <w:ind w:left="693" w:hanging="9"/>
              <w:jc w:val="both"/>
              <w:rPr>
                <w:rFonts w:ascii="Book Antiqua" w:hAnsi="Book Antiqua" w:cs="Arial"/>
                <w:sz w:val="22"/>
                <w:szCs w:val="22"/>
              </w:rPr>
            </w:pPr>
          </w:p>
          <w:p w14:paraId="59523EF5" w14:textId="77777777" w:rsidR="00EE2718" w:rsidRPr="006F789D" w:rsidRDefault="00EE2718" w:rsidP="00592BB0">
            <w:pPr>
              <w:ind w:left="596"/>
              <w:jc w:val="both"/>
              <w:rPr>
                <w:rFonts w:ascii="Book Antiqua" w:hAnsi="Book Antiqua" w:cs="Arial"/>
                <w:sz w:val="22"/>
                <w:szCs w:val="22"/>
              </w:rPr>
            </w:pPr>
            <w:r w:rsidRPr="005740D9">
              <w:rPr>
                <w:rFonts w:ascii="Book Antiqua" w:hAnsi="Book Antiqua" w:cs="Arial"/>
                <w:strike/>
                <w:sz w:val="22"/>
                <w:szCs w:val="22"/>
              </w:rPr>
              <w:t xml:space="preserve">In case, the Contractor opts not to take </w:t>
            </w:r>
            <w:r w:rsidRPr="005740D9">
              <w:rPr>
                <w:rFonts w:ascii="Book Antiqua" w:hAnsi="Book Antiqua" w:cs="Arial"/>
                <w:b/>
                <w:bCs/>
                <w:strike/>
                <w:sz w:val="22"/>
                <w:szCs w:val="22"/>
              </w:rPr>
              <w:t>interest free</w:t>
            </w:r>
            <w:r w:rsidRPr="005740D9">
              <w:rPr>
                <w:rFonts w:ascii="Book Antiqua" w:hAnsi="Book Antiqua" w:cs="Arial"/>
                <w:strike/>
                <w:sz w:val="22"/>
                <w:szCs w:val="22"/>
              </w:rPr>
              <w:t xml:space="preserve"> engineering advance as above,</w:t>
            </w:r>
            <w:r w:rsidRPr="006F789D">
              <w:rPr>
                <w:rFonts w:ascii="Book Antiqua" w:hAnsi="Book Antiqua" w:cs="Arial"/>
                <w:sz w:val="22"/>
                <w:szCs w:val="22"/>
              </w:rPr>
              <w:t xml:space="preserve"> </w:t>
            </w:r>
            <w:proofErr w:type="gramStart"/>
            <w:r>
              <w:rPr>
                <w:rFonts w:ascii="Book Antiqua" w:hAnsi="Book Antiqua" w:cs="Arial"/>
                <w:sz w:val="22"/>
                <w:szCs w:val="22"/>
              </w:rPr>
              <w:t>I</w:t>
            </w:r>
            <w:r w:rsidRPr="006F789D">
              <w:rPr>
                <w:rFonts w:ascii="Book Antiqua" w:hAnsi="Book Antiqua" w:cs="Arial"/>
                <w:sz w:val="22"/>
                <w:szCs w:val="22"/>
              </w:rPr>
              <w:t>t</w:t>
            </w:r>
            <w:proofErr w:type="gramEnd"/>
            <w:r w:rsidRPr="006F789D">
              <w:rPr>
                <w:rFonts w:ascii="Book Antiqua" w:hAnsi="Book Antiqua" w:cs="Arial"/>
                <w:sz w:val="22"/>
                <w:szCs w:val="22"/>
              </w:rPr>
              <w:t xml:space="preserve"> would be mandatory for </w:t>
            </w:r>
            <w:r w:rsidRPr="00DB628E">
              <w:rPr>
                <w:rFonts w:ascii="Book Antiqua" w:hAnsi="Book Antiqua" w:cs="Arial"/>
                <w:strike/>
                <w:sz w:val="22"/>
                <w:szCs w:val="22"/>
              </w:rPr>
              <w:t>him</w:t>
            </w:r>
            <w:r>
              <w:rPr>
                <w:rFonts w:ascii="Book Antiqua" w:hAnsi="Book Antiqua" w:cs="Arial"/>
                <w:sz w:val="22"/>
                <w:szCs w:val="22"/>
              </w:rPr>
              <w:t xml:space="preserve"> </w:t>
            </w:r>
            <w:r w:rsidRPr="00DB628E">
              <w:rPr>
                <w:rFonts w:ascii="Book Antiqua" w:hAnsi="Book Antiqua" w:cs="Arial"/>
                <w:b/>
                <w:bCs/>
                <w:sz w:val="22"/>
                <w:szCs w:val="22"/>
              </w:rPr>
              <w:t>the Contractor</w:t>
            </w:r>
            <w:r w:rsidRPr="006F789D">
              <w:rPr>
                <w:rFonts w:ascii="Book Antiqua" w:hAnsi="Book Antiqua" w:cs="Arial"/>
                <w:sz w:val="22"/>
                <w:szCs w:val="22"/>
              </w:rPr>
              <w:t xml:space="preserve"> to fulfill the conditions mentioned at Sl. No. (a), (b) and (c) above as per terms &amp; conditions of Contract and agreed work schedule.</w:t>
            </w:r>
          </w:p>
          <w:p w14:paraId="43460F93" w14:textId="77777777" w:rsidR="00EE2718" w:rsidRPr="006F789D" w:rsidRDefault="00EE2718" w:rsidP="00EE2718">
            <w:pPr>
              <w:ind w:left="693" w:hanging="9"/>
              <w:jc w:val="both"/>
              <w:rPr>
                <w:rFonts w:ascii="Book Antiqua" w:hAnsi="Book Antiqua" w:cs="Arial"/>
                <w:sz w:val="22"/>
                <w:szCs w:val="22"/>
              </w:rPr>
            </w:pPr>
          </w:p>
          <w:p w14:paraId="71D05AAF" w14:textId="77777777" w:rsidR="00EE2718" w:rsidRPr="001655D9" w:rsidRDefault="00EE2718" w:rsidP="00592BB0">
            <w:pPr>
              <w:ind w:left="596"/>
              <w:jc w:val="both"/>
              <w:rPr>
                <w:rFonts w:ascii="Book Antiqua" w:hAnsi="Book Antiqua" w:cs="Arial"/>
                <w:i/>
                <w:iCs/>
                <w:strike/>
                <w:sz w:val="22"/>
                <w:szCs w:val="22"/>
              </w:rPr>
            </w:pPr>
            <w:r w:rsidRPr="001655D9">
              <w:rPr>
                <w:rFonts w:ascii="Book Antiqua" w:hAnsi="Book Antiqua" w:cs="Arial"/>
                <w:i/>
                <w:iCs/>
                <w:strike/>
                <w:sz w:val="22"/>
                <w:szCs w:val="22"/>
              </w:rPr>
              <w:t xml:space="preserve">(The above is to be incorporated in case the Contractor has opted for the </w:t>
            </w:r>
            <w:r w:rsidRPr="001655D9">
              <w:rPr>
                <w:rFonts w:ascii="Book Antiqua" w:hAnsi="Book Antiqua" w:cs="Arial"/>
                <w:b/>
                <w:bCs/>
                <w:i/>
                <w:iCs/>
                <w:strike/>
                <w:sz w:val="22"/>
                <w:szCs w:val="22"/>
              </w:rPr>
              <w:t xml:space="preserve">interest free </w:t>
            </w:r>
            <w:r>
              <w:rPr>
                <w:rFonts w:ascii="Book Antiqua" w:hAnsi="Book Antiqua" w:cs="Arial"/>
                <w:b/>
                <w:bCs/>
                <w:i/>
                <w:iCs/>
                <w:strike/>
                <w:sz w:val="22"/>
                <w:szCs w:val="22"/>
              </w:rPr>
              <w:t xml:space="preserve">engineering </w:t>
            </w:r>
            <w:r w:rsidRPr="001655D9">
              <w:rPr>
                <w:rFonts w:ascii="Book Antiqua" w:hAnsi="Book Antiqua" w:cs="Arial"/>
                <w:b/>
                <w:bCs/>
                <w:i/>
                <w:iCs/>
                <w:strike/>
                <w:sz w:val="22"/>
                <w:szCs w:val="22"/>
              </w:rPr>
              <w:t>advance</w:t>
            </w:r>
            <w:r w:rsidRPr="001655D9">
              <w:rPr>
                <w:rFonts w:ascii="Book Antiqua" w:hAnsi="Book Antiqua" w:cs="Arial"/>
                <w:i/>
                <w:iCs/>
                <w:strike/>
                <w:sz w:val="22"/>
                <w:szCs w:val="22"/>
              </w:rPr>
              <w:t>, as declared by it in its bid in the relevant Attachment to Bid Form).</w:t>
            </w:r>
          </w:p>
          <w:p w14:paraId="25E411F5" w14:textId="23D4A5B6" w:rsidR="00A035F6" w:rsidRPr="00E167FA" w:rsidRDefault="00A035F6" w:rsidP="00506EC5">
            <w:pPr>
              <w:pStyle w:val="ListParagraph"/>
              <w:ind w:left="539"/>
              <w:jc w:val="both"/>
              <w:rPr>
                <w:rFonts w:ascii="Book Antiqua" w:hAnsi="Book Antiqua" w:cs="Arial"/>
                <w:sz w:val="22"/>
                <w:szCs w:val="22"/>
              </w:rPr>
            </w:pPr>
          </w:p>
        </w:tc>
      </w:tr>
      <w:tr w:rsidR="00184182" w:rsidRPr="00940E75" w14:paraId="157D7AC6" w14:textId="77777777" w:rsidTr="00506EC5">
        <w:tc>
          <w:tcPr>
            <w:tcW w:w="522" w:type="dxa"/>
          </w:tcPr>
          <w:p w14:paraId="50175A15" w14:textId="77777777" w:rsidR="00184182" w:rsidRPr="00940E75" w:rsidRDefault="00184182" w:rsidP="00184182">
            <w:pPr>
              <w:pStyle w:val="ListParagraph"/>
              <w:numPr>
                <w:ilvl w:val="0"/>
                <w:numId w:val="18"/>
              </w:numPr>
              <w:rPr>
                <w:rFonts w:ascii="Book Antiqua" w:hAnsi="Book Antiqua" w:cs="Arial"/>
                <w:sz w:val="22"/>
                <w:szCs w:val="22"/>
              </w:rPr>
            </w:pPr>
          </w:p>
        </w:tc>
        <w:tc>
          <w:tcPr>
            <w:tcW w:w="1429" w:type="dxa"/>
          </w:tcPr>
          <w:p w14:paraId="2AE7C182" w14:textId="636A9260" w:rsidR="00184182" w:rsidRPr="0005378C" w:rsidRDefault="00184182" w:rsidP="00184182">
            <w:pPr>
              <w:rPr>
                <w:rFonts w:ascii="Book Antiqua" w:hAnsi="Book Antiqua" w:cs="Arial"/>
                <w:sz w:val="22"/>
                <w:szCs w:val="22"/>
                <w:highlight w:val="yellow"/>
              </w:rPr>
            </w:pPr>
            <w:r w:rsidRPr="006F789D">
              <w:rPr>
                <w:rFonts w:ascii="Book Antiqua" w:hAnsi="Book Antiqua" w:cs="Arial"/>
                <w:b/>
                <w:bCs/>
                <w:sz w:val="22"/>
                <w:szCs w:val="22"/>
              </w:rPr>
              <w:t xml:space="preserve">Para 1.1B of Appendix-1 to Contract Agreement, </w:t>
            </w:r>
            <w:r w:rsidRPr="006F789D">
              <w:rPr>
                <w:rFonts w:ascii="Book Antiqua" w:hAnsi="Book Antiqua" w:cs="Arial"/>
                <w:b/>
                <w:bCs/>
                <w:sz w:val="22"/>
                <w:szCs w:val="22"/>
              </w:rPr>
              <w:lastRenderedPageBreak/>
              <w:t>Terms and Procedures of Payment</w:t>
            </w:r>
          </w:p>
        </w:tc>
        <w:tc>
          <w:tcPr>
            <w:tcW w:w="6095" w:type="dxa"/>
          </w:tcPr>
          <w:p w14:paraId="0A7E5687" w14:textId="77777777" w:rsidR="00184182" w:rsidRPr="00FF58FC" w:rsidRDefault="00184182" w:rsidP="00184182">
            <w:pPr>
              <w:ind w:left="693" w:hanging="693"/>
              <w:jc w:val="both"/>
              <w:rPr>
                <w:rFonts w:ascii="Book Antiqua" w:hAnsi="Book Antiqua" w:cs="Arial"/>
                <w:b/>
                <w:bCs/>
                <w:sz w:val="22"/>
                <w:szCs w:val="22"/>
              </w:rPr>
            </w:pPr>
            <w:r w:rsidRPr="00FF58FC">
              <w:rPr>
                <w:rFonts w:ascii="Book Antiqua" w:hAnsi="Book Antiqua" w:cs="Arial"/>
                <w:b/>
                <w:bCs/>
                <w:sz w:val="22"/>
                <w:szCs w:val="22"/>
              </w:rPr>
              <w:lastRenderedPageBreak/>
              <w:t>B</w:t>
            </w:r>
            <w:r w:rsidRPr="00FF58FC">
              <w:rPr>
                <w:rFonts w:ascii="Book Antiqua" w:hAnsi="Book Antiqua" w:cs="Arial"/>
                <w:b/>
                <w:bCs/>
                <w:sz w:val="22"/>
                <w:szCs w:val="22"/>
              </w:rPr>
              <w:tab/>
              <w:t>Progressive Payment</w:t>
            </w:r>
          </w:p>
          <w:p w14:paraId="2BCA30DE" w14:textId="77777777" w:rsidR="00184182" w:rsidRPr="00DE7FA6" w:rsidRDefault="00184182" w:rsidP="00184182">
            <w:pPr>
              <w:ind w:left="693" w:firstLine="18"/>
              <w:jc w:val="both"/>
              <w:rPr>
                <w:rFonts w:ascii="Book Antiqua" w:hAnsi="Book Antiqua" w:cs="Arial"/>
                <w:sz w:val="22"/>
                <w:szCs w:val="22"/>
              </w:rPr>
            </w:pPr>
          </w:p>
          <w:p w14:paraId="06C1747E" w14:textId="77777777" w:rsidR="00184182" w:rsidRPr="006F789D" w:rsidRDefault="00184182" w:rsidP="00184182">
            <w:pPr>
              <w:ind w:left="693" w:hanging="9"/>
              <w:jc w:val="both"/>
              <w:rPr>
                <w:rFonts w:ascii="Book Antiqua" w:hAnsi="Book Antiqua" w:cs="Arial"/>
                <w:sz w:val="22"/>
                <w:szCs w:val="22"/>
              </w:rPr>
            </w:pPr>
            <w:r w:rsidRPr="006F789D">
              <w:rPr>
                <w:rFonts w:ascii="Book Antiqua" w:hAnsi="Book Antiqua" w:cs="Arial"/>
                <w:sz w:val="22"/>
                <w:szCs w:val="22"/>
              </w:rPr>
              <w:t xml:space="preserve">Payment of the Ex-works price of Main Equipment/ materials (including Mandatory Spares) for each </w:t>
            </w:r>
            <w:r w:rsidRPr="006F789D">
              <w:rPr>
                <w:rFonts w:ascii="Book Antiqua" w:hAnsi="Book Antiqua" w:cs="Arial"/>
                <w:sz w:val="22"/>
                <w:szCs w:val="22"/>
              </w:rPr>
              <w:lastRenderedPageBreak/>
              <w:t>consignment shall be made progressively on certification of the Employer and on the basis of work performed using the following guidelines:</w:t>
            </w:r>
          </w:p>
          <w:p w14:paraId="469EAFF5" w14:textId="77777777" w:rsidR="00184182" w:rsidRPr="006F789D" w:rsidRDefault="00184182" w:rsidP="00184182">
            <w:pPr>
              <w:ind w:left="693" w:firstLine="18"/>
              <w:jc w:val="both"/>
              <w:rPr>
                <w:rFonts w:ascii="Book Antiqua" w:hAnsi="Book Antiqua" w:cs="Arial"/>
                <w:sz w:val="22"/>
                <w:szCs w:val="22"/>
              </w:rPr>
            </w:pPr>
          </w:p>
          <w:p w14:paraId="50D12DF5" w14:textId="77777777" w:rsidR="00184182" w:rsidRPr="006F789D" w:rsidRDefault="00184182" w:rsidP="00184182">
            <w:pPr>
              <w:ind w:left="693" w:hanging="693"/>
              <w:jc w:val="both"/>
              <w:rPr>
                <w:rFonts w:ascii="Book Antiqua" w:hAnsi="Book Antiqua" w:cs="Arial"/>
                <w:sz w:val="22"/>
                <w:szCs w:val="22"/>
              </w:rPr>
            </w:pPr>
            <w:r w:rsidRPr="00FF58FC">
              <w:rPr>
                <w:rFonts w:ascii="Book Antiqua" w:hAnsi="Book Antiqua" w:cs="Arial"/>
                <w:b/>
                <w:bCs/>
                <w:sz w:val="22"/>
                <w:szCs w:val="22"/>
              </w:rPr>
              <w:t>B.1</w:t>
            </w:r>
            <w:r w:rsidRPr="00FF58FC">
              <w:rPr>
                <w:rFonts w:ascii="Book Antiqua" w:hAnsi="Book Antiqua" w:cs="Arial"/>
                <w:b/>
                <w:bCs/>
                <w:sz w:val="22"/>
                <w:szCs w:val="22"/>
              </w:rPr>
              <w:tab/>
              <w:t>Fifty Five Percent (55</w:t>
            </w:r>
            <w:proofErr w:type="gramStart"/>
            <w:r w:rsidRPr="00FF58FC">
              <w:rPr>
                <w:rFonts w:ascii="Book Antiqua" w:hAnsi="Book Antiqua" w:cs="Arial"/>
                <w:b/>
                <w:bCs/>
                <w:sz w:val="22"/>
                <w:szCs w:val="22"/>
              </w:rPr>
              <w:t>%)*</w:t>
            </w:r>
            <w:proofErr w:type="gramEnd"/>
            <w:r w:rsidRPr="00FF58FC">
              <w:rPr>
                <w:rFonts w:ascii="Book Antiqua" w:hAnsi="Book Antiqua" w:cs="Arial"/>
                <w:b/>
                <w:bCs/>
                <w:sz w:val="22"/>
                <w:szCs w:val="22"/>
              </w:rPr>
              <w:t>*</w:t>
            </w:r>
            <w:r w:rsidRPr="006F789D">
              <w:rPr>
                <w:rFonts w:ascii="Book Antiqua" w:hAnsi="Book Antiqua" w:cs="Arial"/>
                <w:sz w:val="22"/>
                <w:szCs w:val="22"/>
              </w:rPr>
              <w:t xml:space="preserve"> of the Ex-Works price component of Main Equipment/Materials (including Mandatory Spares) shall be paid progressively on submission of documents indicated hereinunder:</w:t>
            </w:r>
          </w:p>
          <w:p w14:paraId="03DCF5B0" w14:textId="77777777" w:rsidR="00184182" w:rsidRPr="006F789D" w:rsidRDefault="00184182" w:rsidP="00D148C6">
            <w:pPr>
              <w:ind w:left="741"/>
              <w:jc w:val="both"/>
              <w:rPr>
                <w:rFonts w:ascii="Book Antiqua" w:hAnsi="Book Antiqua" w:cs="Arial"/>
                <w:sz w:val="22"/>
                <w:szCs w:val="22"/>
              </w:rPr>
            </w:pPr>
            <w:r w:rsidRPr="006F789D">
              <w:rPr>
                <w:rFonts w:ascii="Book Antiqua" w:hAnsi="Book Antiqua" w:cs="Arial"/>
                <w:sz w:val="22"/>
                <w:szCs w:val="22"/>
              </w:rPr>
              <w:t>……………………………………</w:t>
            </w:r>
          </w:p>
          <w:p w14:paraId="4ECA00B5" w14:textId="77777777" w:rsidR="00184182" w:rsidRPr="006F789D" w:rsidRDefault="00184182" w:rsidP="00D148C6">
            <w:pPr>
              <w:ind w:left="741"/>
              <w:jc w:val="both"/>
              <w:rPr>
                <w:rFonts w:ascii="Book Antiqua" w:hAnsi="Book Antiqua" w:cs="Arial"/>
                <w:sz w:val="22"/>
                <w:szCs w:val="22"/>
              </w:rPr>
            </w:pPr>
            <w:r>
              <w:rPr>
                <w:rFonts w:ascii="Book Antiqua" w:hAnsi="Book Antiqua" w:cs="Arial"/>
                <w:sz w:val="22"/>
                <w:szCs w:val="22"/>
              </w:rPr>
              <w:t>**</w:t>
            </w:r>
            <w:r w:rsidRPr="006F789D">
              <w:rPr>
                <w:rFonts w:ascii="Book Antiqua" w:hAnsi="Book Antiqua" w:cs="Arial"/>
                <w:sz w:val="22"/>
                <w:szCs w:val="22"/>
              </w:rPr>
              <w:t xml:space="preserve"> In case, the Contractor opts not to take interest bearing initial advance {or has opted to take interest bearing initial advance but the advance payment has become inadmissible for the reason specified in </w:t>
            </w:r>
            <w:r w:rsidRPr="006F789D">
              <w:rPr>
                <w:rFonts w:ascii="Book Antiqua" w:hAnsi="Book Antiqua" w:cs="Arial"/>
                <w:color w:val="000000"/>
                <w:sz w:val="22"/>
                <w:szCs w:val="22"/>
              </w:rPr>
              <w:t>1.1</w:t>
            </w:r>
            <w:r>
              <w:rPr>
                <w:rFonts w:ascii="Book Antiqua" w:hAnsi="Book Antiqua" w:cs="Arial"/>
                <w:color w:val="000000"/>
                <w:sz w:val="22"/>
                <w:szCs w:val="22"/>
              </w:rPr>
              <w:t>A</w:t>
            </w:r>
            <w:r w:rsidRPr="006F789D">
              <w:rPr>
                <w:rFonts w:ascii="Book Antiqua" w:hAnsi="Book Antiqua" w:cs="Arial"/>
                <w:color w:val="000000"/>
                <w:sz w:val="22"/>
                <w:szCs w:val="22"/>
              </w:rPr>
              <w:t xml:space="preserve"> </w:t>
            </w:r>
            <w:r w:rsidRPr="006F789D">
              <w:rPr>
                <w:rFonts w:ascii="Book Antiqua" w:hAnsi="Book Antiqua" w:cs="Arial"/>
                <w:sz w:val="22"/>
                <w:szCs w:val="22"/>
              </w:rPr>
              <w:t>above} and interest-bearing engineering advance then this payment shall be 7</w:t>
            </w:r>
            <w:r>
              <w:rPr>
                <w:rFonts w:ascii="Book Antiqua" w:hAnsi="Book Antiqua" w:cs="Arial"/>
                <w:sz w:val="22"/>
                <w:szCs w:val="22"/>
              </w:rPr>
              <w:t>5</w:t>
            </w:r>
            <w:r w:rsidRPr="006F789D">
              <w:rPr>
                <w:rFonts w:ascii="Book Antiqua" w:hAnsi="Book Antiqua" w:cs="Arial"/>
                <w:sz w:val="22"/>
                <w:szCs w:val="22"/>
              </w:rPr>
              <w:t>% instead of 5</w:t>
            </w:r>
            <w:r>
              <w:rPr>
                <w:rFonts w:ascii="Book Antiqua" w:hAnsi="Book Antiqua" w:cs="Arial"/>
                <w:sz w:val="22"/>
                <w:szCs w:val="22"/>
              </w:rPr>
              <w:t>5</w:t>
            </w:r>
            <w:r w:rsidRPr="006F789D">
              <w:rPr>
                <w:rFonts w:ascii="Book Antiqua" w:hAnsi="Book Antiqua" w:cs="Arial"/>
                <w:sz w:val="22"/>
                <w:szCs w:val="22"/>
              </w:rPr>
              <w:t xml:space="preserve">%. Further, in case, the Contractor opts to take </w:t>
            </w:r>
            <w:r>
              <w:rPr>
                <w:rFonts w:ascii="Book Antiqua" w:hAnsi="Book Antiqua" w:cs="Arial"/>
                <w:sz w:val="22"/>
                <w:szCs w:val="22"/>
              </w:rPr>
              <w:t xml:space="preserve">only one </w:t>
            </w:r>
            <w:r w:rsidRPr="006F789D">
              <w:rPr>
                <w:rFonts w:ascii="Book Antiqua" w:hAnsi="Book Antiqua" w:cs="Arial"/>
                <w:sz w:val="22"/>
                <w:szCs w:val="22"/>
              </w:rPr>
              <w:t xml:space="preserve">interest bearing </w:t>
            </w:r>
            <w:r w:rsidRPr="00641230">
              <w:rPr>
                <w:rFonts w:ascii="Book Antiqua" w:hAnsi="Book Antiqua" w:cs="Arial"/>
                <w:sz w:val="22"/>
                <w:szCs w:val="22"/>
              </w:rPr>
              <w:t>advance (i.e. either initial advance or engineering advance)</w:t>
            </w:r>
            <w:r w:rsidRPr="006F789D">
              <w:rPr>
                <w:rFonts w:ascii="Book Antiqua" w:hAnsi="Book Antiqua" w:cs="Arial"/>
                <w:sz w:val="22"/>
                <w:szCs w:val="22"/>
              </w:rPr>
              <w:t>, then this payment shall be 6</w:t>
            </w:r>
            <w:r>
              <w:rPr>
                <w:rFonts w:ascii="Book Antiqua" w:hAnsi="Book Antiqua" w:cs="Arial"/>
                <w:sz w:val="22"/>
                <w:szCs w:val="22"/>
              </w:rPr>
              <w:t>5</w:t>
            </w:r>
            <w:r w:rsidRPr="006F789D">
              <w:rPr>
                <w:rFonts w:ascii="Book Antiqua" w:hAnsi="Book Antiqua" w:cs="Arial"/>
                <w:sz w:val="22"/>
                <w:szCs w:val="22"/>
              </w:rPr>
              <w:t>%, instead of 5</w:t>
            </w:r>
            <w:r>
              <w:rPr>
                <w:rFonts w:ascii="Book Antiqua" w:hAnsi="Book Antiqua" w:cs="Arial"/>
                <w:sz w:val="22"/>
                <w:szCs w:val="22"/>
              </w:rPr>
              <w:t>5</w:t>
            </w:r>
            <w:r w:rsidRPr="006F789D">
              <w:rPr>
                <w:rFonts w:ascii="Book Antiqua" w:hAnsi="Book Antiqua" w:cs="Arial"/>
                <w:sz w:val="22"/>
                <w:szCs w:val="22"/>
              </w:rPr>
              <w:t>%.</w:t>
            </w:r>
          </w:p>
          <w:p w14:paraId="3689FA31" w14:textId="77777777" w:rsidR="00184182" w:rsidRPr="006F789D" w:rsidRDefault="00184182" w:rsidP="00184182">
            <w:pPr>
              <w:jc w:val="both"/>
              <w:rPr>
                <w:rFonts w:ascii="Book Antiqua" w:hAnsi="Book Antiqua" w:cs="Arial"/>
                <w:sz w:val="22"/>
                <w:szCs w:val="22"/>
              </w:rPr>
            </w:pPr>
          </w:p>
          <w:p w14:paraId="66500CDB" w14:textId="77777777" w:rsidR="00184182" w:rsidRPr="006F789D" w:rsidRDefault="00184182" w:rsidP="00D148C6">
            <w:pPr>
              <w:ind w:left="741"/>
              <w:jc w:val="both"/>
              <w:rPr>
                <w:rFonts w:ascii="Book Antiqua" w:hAnsi="Book Antiqua" w:cs="Arial"/>
                <w:sz w:val="22"/>
                <w:szCs w:val="22"/>
              </w:rPr>
            </w:pPr>
            <w:r w:rsidRPr="006F789D">
              <w:rPr>
                <w:rFonts w:ascii="Book Antiqua" w:hAnsi="Book Antiqua" w:cs="Arial"/>
                <w:sz w:val="22"/>
                <w:szCs w:val="22"/>
              </w:rPr>
              <w:t>………………………………….</w:t>
            </w:r>
          </w:p>
          <w:p w14:paraId="17F75598" w14:textId="77777777" w:rsidR="00184182" w:rsidRPr="0005378C" w:rsidRDefault="00184182" w:rsidP="00184182">
            <w:pPr>
              <w:ind w:left="539" w:hanging="539"/>
              <w:jc w:val="both"/>
              <w:rPr>
                <w:rFonts w:ascii="Book Antiqua" w:hAnsi="Book Antiqua" w:cs="Arial"/>
                <w:b/>
                <w:bCs/>
                <w:sz w:val="22"/>
                <w:szCs w:val="22"/>
                <w:highlight w:val="yellow"/>
              </w:rPr>
            </w:pPr>
          </w:p>
        </w:tc>
        <w:tc>
          <w:tcPr>
            <w:tcW w:w="6122" w:type="dxa"/>
            <w:gridSpan w:val="2"/>
          </w:tcPr>
          <w:p w14:paraId="280A0C58" w14:textId="77777777" w:rsidR="00184182" w:rsidRPr="00FF58FC" w:rsidRDefault="00184182" w:rsidP="00184182">
            <w:pPr>
              <w:ind w:left="693" w:hanging="693"/>
              <w:jc w:val="both"/>
              <w:rPr>
                <w:rFonts w:ascii="Book Antiqua" w:hAnsi="Book Antiqua" w:cs="Arial"/>
                <w:b/>
                <w:bCs/>
                <w:sz w:val="22"/>
                <w:szCs w:val="22"/>
              </w:rPr>
            </w:pPr>
            <w:r w:rsidRPr="00FF58FC">
              <w:rPr>
                <w:rFonts w:ascii="Book Antiqua" w:hAnsi="Book Antiqua" w:cs="Arial"/>
                <w:b/>
                <w:bCs/>
                <w:sz w:val="22"/>
                <w:szCs w:val="22"/>
              </w:rPr>
              <w:lastRenderedPageBreak/>
              <w:t>B</w:t>
            </w:r>
            <w:r w:rsidRPr="00FF58FC">
              <w:rPr>
                <w:rFonts w:ascii="Book Antiqua" w:hAnsi="Book Antiqua" w:cs="Arial"/>
                <w:b/>
                <w:bCs/>
                <w:sz w:val="22"/>
                <w:szCs w:val="22"/>
              </w:rPr>
              <w:tab/>
              <w:t>Progressive Payment</w:t>
            </w:r>
          </w:p>
          <w:p w14:paraId="24885D31" w14:textId="77777777" w:rsidR="00184182" w:rsidRPr="006F789D" w:rsidRDefault="00184182" w:rsidP="00184182">
            <w:pPr>
              <w:ind w:left="693" w:firstLine="18"/>
              <w:jc w:val="both"/>
              <w:rPr>
                <w:rFonts w:ascii="Book Antiqua" w:hAnsi="Book Antiqua" w:cs="Arial"/>
                <w:sz w:val="22"/>
                <w:szCs w:val="22"/>
              </w:rPr>
            </w:pPr>
          </w:p>
          <w:p w14:paraId="1E6BF6BF" w14:textId="77777777" w:rsidR="00184182" w:rsidRPr="006F789D" w:rsidRDefault="00184182" w:rsidP="00184182">
            <w:pPr>
              <w:ind w:left="693" w:hanging="9"/>
              <w:jc w:val="both"/>
              <w:rPr>
                <w:rFonts w:ascii="Book Antiqua" w:hAnsi="Book Antiqua" w:cs="Arial"/>
                <w:sz w:val="22"/>
                <w:szCs w:val="22"/>
              </w:rPr>
            </w:pPr>
            <w:r w:rsidRPr="006F789D">
              <w:rPr>
                <w:rFonts w:ascii="Book Antiqua" w:hAnsi="Book Antiqua" w:cs="Arial"/>
                <w:sz w:val="22"/>
                <w:szCs w:val="22"/>
              </w:rPr>
              <w:t xml:space="preserve">Payment of the Ex-works price of Main Equipment/ materials (including Mandatory Spares) for each </w:t>
            </w:r>
            <w:r w:rsidRPr="006F789D">
              <w:rPr>
                <w:rFonts w:ascii="Book Antiqua" w:hAnsi="Book Antiqua" w:cs="Arial"/>
                <w:sz w:val="22"/>
                <w:szCs w:val="22"/>
              </w:rPr>
              <w:lastRenderedPageBreak/>
              <w:t>consignment shall be made progressively on certification of the Employer and on the basis of work performed using the following guidelines:</w:t>
            </w:r>
          </w:p>
          <w:p w14:paraId="2EE5BDFA" w14:textId="77777777" w:rsidR="00184182" w:rsidRPr="006F789D" w:rsidRDefault="00184182" w:rsidP="00184182">
            <w:pPr>
              <w:ind w:left="693" w:firstLine="18"/>
              <w:jc w:val="both"/>
              <w:rPr>
                <w:rFonts w:ascii="Book Antiqua" w:hAnsi="Book Antiqua" w:cs="Arial"/>
                <w:sz w:val="22"/>
                <w:szCs w:val="22"/>
              </w:rPr>
            </w:pPr>
          </w:p>
          <w:p w14:paraId="3EB5E953" w14:textId="77777777" w:rsidR="00184182" w:rsidRPr="006F789D" w:rsidRDefault="00184182" w:rsidP="00184182">
            <w:pPr>
              <w:ind w:left="693" w:hanging="693"/>
              <w:jc w:val="both"/>
              <w:rPr>
                <w:rFonts w:ascii="Book Antiqua" w:hAnsi="Book Antiqua" w:cs="Arial"/>
                <w:sz w:val="22"/>
                <w:szCs w:val="22"/>
              </w:rPr>
            </w:pPr>
            <w:r w:rsidRPr="006F789D">
              <w:rPr>
                <w:rFonts w:ascii="Book Antiqua" w:hAnsi="Book Antiqua" w:cs="Arial"/>
                <w:b/>
                <w:bCs/>
                <w:sz w:val="22"/>
                <w:szCs w:val="22"/>
              </w:rPr>
              <w:t>B.1</w:t>
            </w:r>
            <w:r w:rsidRPr="006F789D">
              <w:rPr>
                <w:rFonts w:ascii="Book Antiqua" w:hAnsi="Book Antiqua" w:cs="Arial"/>
                <w:b/>
                <w:bCs/>
                <w:sz w:val="22"/>
                <w:szCs w:val="22"/>
              </w:rPr>
              <w:tab/>
            </w:r>
            <w:r w:rsidRPr="00F675C7">
              <w:rPr>
                <w:rFonts w:ascii="Book Antiqua" w:hAnsi="Book Antiqua" w:cs="Arial"/>
                <w:b/>
                <w:bCs/>
                <w:sz w:val="22"/>
                <w:szCs w:val="22"/>
              </w:rPr>
              <w:t>Fifty Five Percent (55</w:t>
            </w:r>
            <w:proofErr w:type="gramStart"/>
            <w:r w:rsidRPr="00F675C7">
              <w:rPr>
                <w:rFonts w:ascii="Book Antiqua" w:hAnsi="Book Antiqua" w:cs="Arial"/>
                <w:b/>
                <w:bCs/>
                <w:sz w:val="22"/>
                <w:szCs w:val="22"/>
              </w:rPr>
              <w:t>%)*</w:t>
            </w:r>
            <w:proofErr w:type="gramEnd"/>
            <w:r w:rsidRPr="00F675C7">
              <w:rPr>
                <w:rFonts w:ascii="Book Antiqua" w:hAnsi="Book Antiqua" w:cs="Arial"/>
                <w:b/>
                <w:bCs/>
                <w:sz w:val="22"/>
                <w:szCs w:val="22"/>
              </w:rPr>
              <w:t>*</w:t>
            </w:r>
            <w:r w:rsidRPr="006F789D">
              <w:rPr>
                <w:rFonts w:ascii="Book Antiqua" w:hAnsi="Book Antiqua" w:cs="Arial"/>
                <w:sz w:val="22"/>
                <w:szCs w:val="22"/>
              </w:rPr>
              <w:t xml:space="preserve"> of the Ex-Works price component of Main Equipment/Materials (including Mandatory Spares) shall be paid progressively on submission of documents indicated hereinunder:</w:t>
            </w:r>
          </w:p>
          <w:p w14:paraId="63C4F642" w14:textId="77777777" w:rsidR="00184182" w:rsidRPr="006F789D" w:rsidRDefault="00184182" w:rsidP="00195CA4">
            <w:pPr>
              <w:ind w:left="738"/>
              <w:jc w:val="both"/>
              <w:rPr>
                <w:rFonts w:ascii="Book Antiqua" w:hAnsi="Book Antiqua" w:cs="Arial"/>
                <w:sz w:val="22"/>
                <w:szCs w:val="22"/>
              </w:rPr>
            </w:pPr>
            <w:r w:rsidRPr="006F789D">
              <w:rPr>
                <w:rFonts w:ascii="Book Antiqua" w:hAnsi="Book Antiqua" w:cs="Arial"/>
                <w:sz w:val="22"/>
                <w:szCs w:val="22"/>
              </w:rPr>
              <w:t>……………………………………</w:t>
            </w:r>
          </w:p>
          <w:p w14:paraId="16282B67" w14:textId="77777777" w:rsidR="00184182" w:rsidRPr="006F789D" w:rsidRDefault="00184182" w:rsidP="00195CA4">
            <w:pPr>
              <w:ind w:left="738"/>
              <w:jc w:val="both"/>
              <w:rPr>
                <w:rFonts w:ascii="Book Antiqua" w:hAnsi="Book Antiqua" w:cs="Arial"/>
                <w:sz w:val="22"/>
                <w:szCs w:val="22"/>
                <w:u w:val="single"/>
              </w:rPr>
            </w:pPr>
            <w:r>
              <w:rPr>
                <w:rFonts w:ascii="Book Antiqua" w:hAnsi="Book Antiqua" w:cs="Arial"/>
                <w:sz w:val="22"/>
                <w:szCs w:val="22"/>
              </w:rPr>
              <w:t>**</w:t>
            </w:r>
            <w:r w:rsidRPr="006F789D">
              <w:rPr>
                <w:rFonts w:ascii="Book Antiqua" w:hAnsi="Book Antiqua" w:cs="Arial"/>
                <w:sz w:val="22"/>
                <w:szCs w:val="22"/>
              </w:rPr>
              <w:t xml:space="preserve"> </w:t>
            </w:r>
            <w:r w:rsidRPr="00E03A87">
              <w:rPr>
                <w:rFonts w:ascii="Book Antiqua" w:hAnsi="Book Antiqua" w:cs="Arial"/>
                <w:b/>
                <w:bCs/>
                <w:sz w:val="22"/>
                <w:szCs w:val="22"/>
              </w:rPr>
              <w:t xml:space="preserve">In case both the advance payment i.e. </w:t>
            </w:r>
            <w:proofErr w:type="gramStart"/>
            <w:r w:rsidRPr="00E03A87">
              <w:rPr>
                <w:rFonts w:ascii="Book Antiqua" w:hAnsi="Book Antiqua" w:cs="Arial"/>
                <w:b/>
                <w:bCs/>
                <w:sz w:val="22"/>
                <w:szCs w:val="22"/>
              </w:rPr>
              <w:t>interest</w:t>
            </w:r>
            <w:proofErr w:type="gramEnd"/>
            <w:r w:rsidRPr="00E03A87">
              <w:rPr>
                <w:rFonts w:ascii="Book Antiqua" w:hAnsi="Book Antiqua" w:cs="Arial"/>
                <w:b/>
                <w:bCs/>
                <w:sz w:val="22"/>
                <w:szCs w:val="22"/>
              </w:rPr>
              <w:t xml:space="preserve"> free initial advance and interest free </w:t>
            </w:r>
            <w:r>
              <w:rPr>
                <w:rFonts w:ascii="Book Antiqua" w:hAnsi="Book Antiqua" w:cs="Arial"/>
                <w:b/>
                <w:bCs/>
                <w:sz w:val="22"/>
                <w:szCs w:val="22"/>
              </w:rPr>
              <w:t>e</w:t>
            </w:r>
            <w:r w:rsidRPr="00E03A87">
              <w:rPr>
                <w:rFonts w:ascii="Book Antiqua" w:hAnsi="Book Antiqua" w:cs="Arial"/>
                <w:b/>
                <w:bCs/>
                <w:sz w:val="22"/>
                <w:szCs w:val="22"/>
              </w:rPr>
              <w:t xml:space="preserve">ngineering </w:t>
            </w:r>
            <w:r>
              <w:rPr>
                <w:rFonts w:ascii="Book Antiqua" w:hAnsi="Book Antiqua" w:cs="Arial"/>
                <w:b/>
                <w:bCs/>
                <w:sz w:val="22"/>
                <w:szCs w:val="22"/>
              </w:rPr>
              <w:t>a</w:t>
            </w:r>
            <w:r w:rsidRPr="00E03A87">
              <w:rPr>
                <w:rFonts w:ascii="Book Antiqua" w:hAnsi="Book Antiqua" w:cs="Arial"/>
                <w:b/>
                <w:bCs/>
                <w:sz w:val="22"/>
                <w:szCs w:val="22"/>
              </w:rPr>
              <w:t xml:space="preserve">dvance become inadmissible for the reason specified </w:t>
            </w:r>
            <w:r>
              <w:rPr>
                <w:rFonts w:ascii="Book Antiqua" w:hAnsi="Book Antiqua" w:cs="Arial"/>
                <w:b/>
                <w:bCs/>
                <w:sz w:val="22"/>
                <w:szCs w:val="22"/>
              </w:rPr>
              <w:t>in</w:t>
            </w:r>
            <w:r w:rsidRPr="00E03A87">
              <w:rPr>
                <w:rFonts w:ascii="Book Antiqua" w:hAnsi="Book Antiqua" w:cs="Arial"/>
                <w:b/>
                <w:bCs/>
                <w:sz w:val="22"/>
                <w:szCs w:val="22"/>
              </w:rPr>
              <w:t xml:space="preserve"> </w:t>
            </w:r>
            <w:r w:rsidRPr="00E03A87">
              <w:rPr>
                <w:rFonts w:ascii="Book Antiqua" w:hAnsi="Book Antiqua" w:cs="Arial"/>
                <w:b/>
                <w:bCs/>
                <w:color w:val="000000"/>
                <w:sz w:val="22"/>
                <w:szCs w:val="22"/>
              </w:rPr>
              <w:t xml:space="preserve">1.1A.1 and 1.1A.2 </w:t>
            </w:r>
            <w:r w:rsidRPr="00E03A87">
              <w:rPr>
                <w:rFonts w:ascii="Book Antiqua" w:hAnsi="Book Antiqua" w:cs="Arial"/>
                <w:b/>
                <w:bCs/>
                <w:sz w:val="22"/>
                <w:szCs w:val="22"/>
              </w:rPr>
              <w:t>above, then this payment shall be 7</w:t>
            </w:r>
            <w:r>
              <w:rPr>
                <w:rFonts w:ascii="Book Antiqua" w:hAnsi="Book Antiqua" w:cs="Arial"/>
                <w:b/>
                <w:bCs/>
                <w:sz w:val="22"/>
                <w:szCs w:val="22"/>
              </w:rPr>
              <w:t>5</w:t>
            </w:r>
            <w:r w:rsidRPr="00E03A87">
              <w:rPr>
                <w:rFonts w:ascii="Book Antiqua" w:hAnsi="Book Antiqua" w:cs="Arial"/>
                <w:b/>
                <w:bCs/>
                <w:sz w:val="22"/>
                <w:szCs w:val="22"/>
              </w:rPr>
              <w:t>% instead of 5</w:t>
            </w:r>
            <w:r>
              <w:rPr>
                <w:rFonts w:ascii="Book Antiqua" w:hAnsi="Book Antiqua" w:cs="Arial"/>
                <w:b/>
                <w:bCs/>
                <w:sz w:val="22"/>
                <w:szCs w:val="22"/>
              </w:rPr>
              <w:t>5</w:t>
            </w:r>
            <w:r w:rsidRPr="00E03A87">
              <w:rPr>
                <w:rFonts w:ascii="Book Antiqua" w:hAnsi="Book Antiqua" w:cs="Arial"/>
                <w:b/>
                <w:bCs/>
                <w:sz w:val="22"/>
                <w:szCs w:val="22"/>
              </w:rPr>
              <w:t xml:space="preserve">%. Further, in case, the interest free initial advance becomes inadmissible for the reasons specified </w:t>
            </w:r>
            <w:r>
              <w:rPr>
                <w:rFonts w:ascii="Book Antiqua" w:hAnsi="Book Antiqua" w:cs="Arial"/>
                <w:b/>
                <w:bCs/>
                <w:sz w:val="22"/>
                <w:szCs w:val="22"/>
              </w:rPr>
              <w:t>in</w:t>
            </w:r>
            <w:r w:rsidRPr="00E03A87">
              <w:rPr>
                <w:rFonts w:ascii="Book Antiqua" w:hAnsi="Book Antiqua" w:cs="Arial"/>
                <w:b/>
                <w:bCs/>
                <w:sz w:val="22"/>
                <w:szCs w:val="22"/>
              </w:rPr>
              <w:t xml:space="preserve"> 1.1A.1 above, but interest free engineering advance is paid, then this payment shall be 6</w:t>
            </w:r>
            <w:r>
              <w:rPr>
                <w:rFonts w:ascii="Book Antiqua" w:hAnsi="Book Antiqua" w:cs="Arial"/>
                <w:b/>
                <w:bCs/>
                <w:sz w:val="22"/>
                <w:szCs w:val="22"/>
              </w:rPr>
              <w:t>5</w:t>
            </w:r>
            <w:r w:rsidRPr="00E03A87">
              <w:rPr>
                <w:rFonts w:ascii="Book Antiqua" w:hAnsi="Book Antiqua" w:cs="Arial"/>
                <w:b/>
                <w:bCs/>
                <w:sz w:val="22"/>
                <w:szCs w:val="22"/>
              </w:rPr>
              <w:t>% instead of 5</w:t>
            </w:r>
            <w:r>
              <w:rPr>
                <w:rFonts w:ascii="Book Antiqua" w:hAnsi="Book Antiqua" w:cs="Arial"/>
                <w:b/>
                <w:bCs/>
                <w:sz w:val="22"/>
                <w:szCs w:val="22"/>
              </w:rPr>
              <w:t>5</w:t>
            </w:r>
            <w:r w:rsidRPr="00E03A87">
              <w:rPr>
                <w:rFonts w:ascii="Book Antiqua" w:hAnsi="Book Antiqua" w:cs="Arial"/>
                <w:b/>
                <w:bCs/>
                <w:sz w:val="22"/>
                <w:szCs w:val="22"/>
              </w:rPr>
              <w:t xml:space="preserve">% and in case, interest free initial advance is paid, but interest free engineering advance becomes inadmissible for the reasons specified </w:t>
            </w:r>
            <w:r>
              <w:rPr>
                <w:rFonts w:ascii="Book Antiqua" w:hAnsi="Book Antiqua" w:cs="Arial"/>
                <w:b/>
                <w:bCs/>
                <w:sz w:val="22"/>
                <w:szCs w:val="22"/>
              </w:rPr>
              <w:t>in</w:t>
            </w:r>
            <w:r w:rsidRPr="00E03A87">
              <w:rPr>
                <w:rFonts w:ascii="Book Antiqua" w:hAnsi="Book Antiqua" w:cs="Arial"/>
                <w:b/>
                <w:bCs/>
                <w:sz w:val="22"/>
                <w:szCs w:val="22"/>
              </w:rPr>
              <w:t xml:space="preserve"> 1.1A.2 above, then this payment shall be 6</w:t>
            </w:r>
            <w:r>
              <w:rPr>
                <w:rFonts w:ascii="Book Antiqua" w:hAnsi="Book Antiqua" w:cs="Arial"/>
                <w:b/>
                <w:bCs/>
                <w:sz w:val="22"/>
                <w:szCs w:val="22"/>
              </w:rPr>
              <w:t>5</w:t>
            </w:r>
            <w:r w:rsidRPr="00E03A87">
              <w:rPr>
                <w:rFonts w:ascii="Book Antiqua" w:hAnsi="Book Antiqua" w:cs="Arial"/>
                <w:b/>
                <w:bCs/>
                <w:sz w:val="22"/>
                <w:szCs w:val="22"/>
              </w:rPr>
              <w:t>%, instead of 5</w:t>
            </w:r>
            <w:r>
              <w:rPr>
                <w:rFonts w:ascii="Book Antiqua" w:hAnsi="Book Antiqua" w:cs="Arial"/>
                <w:b/>
                <w:bCs/>
                <w:sz w:val="22"/>
                <w:szCs w:val="22"/>
              </w:rPr>
              <w:t>5</w:t>
            </w:r>
            <w:r w:rsidRPr="00E03A87">
              <w:rPr>
                <w:rFonts w:ascii="Book Antiqua" w:hAnsi="Book Antiqua" w:cs="Arial"/>
                <w:b/>
                <w:bCs/>
                <w:sz w:val="22"/>
                <w:szCs w:val="22"/>
              </w:rPr>
              <w:t>%.</w:t>
            </w:r>
          </w:p>
          <w:p w14:paraId="1E15D7B3" w14:textId="77777777" w:rsidR="00184182" w:rsidRPr="006F789D" w:rsidRDefault="00184182" w:rsidP="00184182">
            <w:pPr>
              <w:jc w:val="both"/>
              <w:rPr>
                <w:rFonts w:ascii="Book Antiqua" w:hAnsi="Book Antiqua" w:cs="Arial"/>
                <w:sz w:val="22"/>
                <w:szCs w:val="22"/>
                <w:u w:val="single"/>
              </w:rPr>
            </w:pPr>
          </w:p>
          <w:p w14:paraId="4700BA3B" w14:textId="77777777" w:rsidR="00184182" w:rsidRPr="006F789D" w:rsidRDefault="00184182" w:rsidP="003F2F62">
            <w:pPr>
              <w:ind w:left="738"/>
              <w:jc w:val="both"/>
              <w:rPr>
                <w:rFonts w:ascii="Book Antiqua" w:hAnsi="Book Antiqua" w:cs="Arial"/>
                <w:sz w:val="22"/>
                <w:szCs w:val="22"/>
              </w:rPr>
            </w:pPr>
            <w:r w:rsidRPr="006F789D">
              <w:rPr>
                <w:rFonts w:ascii="Book Antiqua" w:hAnsi="Book Antiqua" w:cs="Arial"/>
                <w:sz w:val="22"/>
                <w:szCs w:val="22"/>
              </w:rPr>
              <w:t>………………………………….</w:t>
            </w:r>
          </w:p>
          <w:p w14:paraId="069B78FF" w14:textId="77777777" w:rsidR="00184182" w:rsidRPr="0005378C" w:rsidRDefault="00184182" w:rsidP="00184182">
            <w:pPr>
              <w:ind w:left="539" w:hanging="539"/>
              <w:jc w:val="both"/>
              <w:rPr>
                <w:rFonts w:ascii="Book Antiqua" w:hAnsi="Book Antiqua" w:cs="Arial"/>
                <w:b/>
                <w:bCs/>
                <w:sz w:val="22"/>
                <w:szCs w:val="22"/>
                <w:highlight w:val="yellow"/>
              </w:rPr>
            </w:pPr>
          </w:p>
        </w:tc>
      </w:tr>
      <w:tr w:rsidR="00A035F6" w:rsidRPr="00940E75" w14:paraId="6801D395" w14:textId="77777777" w:rsidTr="00506EC5">
        <w:tc>
          <w:tcPr>
            <w:tcW w:w="522" w:type="dxa"/>
          </w:tcPr>
          <w:p w14:paraId="01046190" w14:textId="26A4C1EA" w:rsidR="00A035F6" w:rsidRPr="00940E75" w:rsidRDefault="00A035F6" w:rsidP="00506EC5">
            <w:pPr>
              <w:pStyle w:val="ListParagraph"/>
              <w:numPr>
                <w:ilvl w:val="0"/>
                <w:numId w:val="18"/>
              </w:numPr>
              <w:rPr>
                <w:rFonts w:ascii="Book Antiqua" w:hAnsi="Book Antiqua" w:cs="Arial"/>
                <w:sz w:val="22"/>
                <w:szCs w:val="22"/>
              </w:rPr>
            </w:pPr>
          </w:p>
        </w:tc>
        <w:tc>
          <w:tcPr>
            <w:tcW w:w="1429" w:type="dxa"/>
          </w:tcPr>
          <w:p w14:paraId="3D918DF1" w14:textId="10008397" w:rsidR="00A035F6" w:rsidRPr="006B7C61" w:rsidRDefault="00A035F6" w:rsidP="00506EC5">
            <w:pPr>
              <w:rPr>
                <w:rFonts w:ascii="Book Antiqua" w:hAnsi="Book Antiqua" w:cs="Arial"/>
                <w:sz w:val="22"/>
                <w:szCs w:val="22"/>
              </w:rPr>
            </w:pPr>
            <w:r w:rsidRPr="006B7C61">
              <w:rPr>
                <w:rFonts w:ascii="Book Antiqua" w:hAnsi="Book Antiqua" w:cs="Arial"/>
                <w:sz w:val="22"/>
                <w:szCs w:val="22"/>
              </w:rPr>
              <w:t>Cl. 1.4(</w:t>
            </w:r>
            <w:r w:rsidR="00FE1132" w:rsidRPr="006B7C61">
              <w:rPr>
                <w:rFonts w:ascii="Book Antiqua" w:hAnsi="Book Antiqua" w:cs="Arial"/>
                <w:sz w:val="22"/>
                <w:szCs w:val="22"/>
              </w:rPr>
              <w:t>A</w:t>
            </w:r>
            <w:r w:rsidRPr="006B7C61">
              <w:rPr>
                <w:rFonts w:ascii="Book Antiqua" w:hAnsi="Book Antiqua" w:cs="Arial"/>
                <w:sz w:val="22"/>
                <w:szCs w:val="22"/>
              </w:rPr>
              <w:t>) of Appendix-1:</w:t>
            </w:r>
          </w:p>
          <w:p w14:paraId="201F889D" w14:textId="13FF198A" w:rsidR="00A035F6" w:rsidRPr="006B7C61" w:rsidRDefault="00A035F6" w:rsidP="00506EC5">
            <w:pPr>
              <w:rPr>
                <w:rFonts w:ascii="Book Antiqua" w:hAnsi="Book Antiqua" w:cs="Arial"/>
                <w:sz w:val="22"/>
                <w:szCs w:val="22"/>
              </w:rPr>
            </w:pPr>
            <w:r w:rsidRPr="006B7C61">
              <w:rPr>
                <w:rFonts w:ascii="Book Antiqua" w:hAnsi="Book Antiqua" w:cs="Arial"/>
                <w:sz w:val="22"/>
                <w:szCs w:val="22"/>
              </w:rPr>
              <w:t xml:space="preserve">Terms and </w:t>
            </w:r>
            <w:r w:rsidRPr="006B7C61">
              <w:rPr>
                <w:rFonts w:ascii="Book Antiqua" w:hAnsi="Book Antiqua" w:cs="Arial"/>
                <w:sz w:val="22"/>
                <w:szCs w:val="22"/>
              </w:rPr>
              <w:lastRenderedPageBreak/>
              <w:t>Procedures of Payment, Section-VI: FP, Vol.-I of the Bidding Documents</w:t>
            </w:r>
          </w:p>
        </w:tc>
        <w:tc>
          <w:tcPr>
            <w:tcW w:w="6095" w:type="dxa"/>
          </w:tcPr>
          <w:p w14:paraId="291EDC50" w14:textId="7EC4F751" w:rsidR="00A035F6" w:rsidRPr="006B7C61" w:rsidRDefault="00A035F6" w:rsidP="00506EC5">
            <w:pPr>
              <w:ind w:left="539" w:hanging="539"/>
              <w:jc w:val="both"/>
              <w:rPr>
                <w:rFonts w:ascii="Book Antiqua" w:hAnsi="Book Antiqua" w:cs="Arial"/>
                <w:b/>
                <w:bCs/>
                <w:sz w:val="22"/>
                <w:szCs w:val="22"/>
              </w:rPr>
            </w:pPr>
            <w:r w:rsidRPr="006B7C61">
              <w:rPr>
                <w:rFonts w:ascii="Book Antiqua" w:hAnsi="Book Antiqua" w:cs="Arial"/>
                <w:b/>
                <w:bCs/>
                <w:sz w:val="22"/>
                <w:szCs w:val="22"/>
              </w:rPr>
              <w:lastRenderedPageBreak/>
              <w:t>1.4</w:t>
            </w:r>
            <w:r w:rsidRPr="006B7C61">
              <w:rPr>
                <w:rFonts w:ascii="Book Antiqua" w:hAnsi="Book Antiqua" w:cs="Arial"/>
                <w:b/>
                <w:bCs/>
                <w:sz w:val="22"/>
                <w:szCs w:val="22"/>
              </w:rPr>
              <w:tab/>
              <w:t xml:space="preserve">Supply of Services Portion: Price Component for Installation </w:t>
            </w:r>
          </w:p>
          <w:p w14:paraId="4BA880A1" w14:textId="77777777" w:rsidR="0053194F" w:rsidRPr="006B7C61" w:rsidRDefault="0053194F" w:rsidP="00506EC5">
            <w:pPr>
              <w:ind w:left="539" w:hanging="539"/>
              <w:jc w:val="both"/>
              <w:rPr>
                <w:rFonts w:ascii="Book Antiqua" w:hAnsi="Book Antiqua" w:cs="Arial"/>
                <w:sz w:val="22"/>
                <w:szCs w:val="22"/>
              </w:rPr>
            </w:pPr>
          </w:p>
          <w:p w14:paraId="1C232908" w14:textId="5176A29A" w:rsidR="00A035F6" w:rsidRPr="006B7C61" w:rsidRDefault="0053194F" w:rsidP="00506EC5">
            <w:pPr>
              <w:ind w:left="539" w:hanging="539"/>
              <w:jc w:val="both"/>
              <w:rPr>
                <w:rFonts w:ascii="Book Antiqua" w:hAnsi="Book Antiqua" w:cs="Arial"/>
                <w:b/>
                <w:bCs/>
                <w:sz w:val="22"/>
                <w:szCs w:val="22"/>
              </w:rPr>
            </w:pPr>
            <w:r w:rsidRPr="006B7C61">
              <w:rPr>
                <w:rFonts w:ascii="Book Antiqua" w:hAnsi="Book Antiqua" w:cs="Arial"/>
                <w:b/>
                <w:bCs/>
                <w:sz w:val="22"/>
                <w:szCs w:val="22"/>
              </w:rPr>
              <w:t>A</w:t>
            </w:r>
            <w:r w:rsidR="00A035F6" w:rsidRPr="006B7C61">
              <w:rPr>
                <w:rFonts w:ascii="Book Antiqua" w:hAnsi="Book Antiqua" w:cs="Arial"/>
                <w:b/>
                <w:bCs/>
                <w:sz w:val="22"/>
                <w:szCs w:val="22"/>
              </w:rPr>
              <w:t>.</w:t>
            </w:r>
            <w:r w:rsidR="00A035F6" w:rsidRPr="006B7C61">
              <w:rPr>
                <w:rFonts w:ascii="Book Antiqua" w:hAnsi="Book Antiqua" w:cs="Arial"/>
                <w:b/>
                <w:bCs/>
                <w:sz w:val="22"/>
                <w:szCs w:val="22"/>
              </w:rPr>
              <w:tab/>
            </w:r>
            <w:r w:rsidR="002B099E" w:rsidRPr="006B7C61">
              <w:rPr>
                <w:rFonts w:ascii="Book Antiqua" w:hAnsi="Book Antiqua" w:cs="Arial"/>
                <w:b/>
                <w:bCs/>
                <w:sz w:val="22"/>
                <w:szCs w:val="22"/>
              </w:rPr>
              <w:t>Interest Bearing Advance (Optional^^) Ten Percent (10%):</w:t>
            </w:r>
          </w:p>
          <w:p w14:paraId="0BE9CE9B" w14:textId="77777777" w:rsidR="00A035F6" w:rsidRPr="006B7C61" w:rsidRDefault="00A035F6" w:rsidP="00506EC5">
            <w:pPr>
              <w:ind w:left="747" w:hanging="747"/>
              <w:jc w:val="both"/>
              <w:rPr>
                <w:rFonts w:ascii="Book Antiqua" w:hAnsi="Book Antiqua" w:cs="Arial"/>
                <w:sz w:val="22"/>
                <w:szCs w:val="22"/>
              </w:rPr>
            </w:pPr>
          </w:p>
          <w:p w14:paraId="23A7DAB7" w14:textId="6B79CF3B" w:rsidR="00A035F6" w:rsidRPr="006B7C61" w:rsidRDefault="002B099E" w:rsidP="00506EC5">
            <w:pPr>
              <w:ind w:left="539" w:hanging="539"/>
              <w:jc w:val="both"/>
              <w:rPr>
                <w:rFonts w:ascii="Book Antiqua" w:hAnsi="Book Antiqua" w:cs="Arial"/>
                <w:sz w:val="22"/>
                <w:szCs w:val="22"/>
              </w:rPr>
            </w:pPr>
            <w:r w:rsidRPr="006B7C61">
              <w:rPr>
                <w:rFonts w:ascii="Book Antiqua" w:hAnsi="Book Antiqua" w:cs="Arial"/>
                <w:sz w:val="22"/>
                <w:szCs w:val="22"/>
              </w:rPr>
              <w:t>A</w:t>
            </w:r>
            <w:r w:rsidR="00A035F6" w:rsidRPr="006B7C61">
              <w:rPr>
                <w:rFonts w:ascii="Book Antiqua" w:hAnsi="Book Antiqua" w:cs="Arial"/>
                <w:sz w:val="22"/>
                <w:szCs w:val="22"/>
              </w:rPr>
              <w:t>.1</w:t>
            </w:r>
            <w:r w:rsidR="00A035F6" w:rsidRPr="006B7C61">
              <w:rPr>
                <w:rFonts w:ascii="Book Antiqua" w:hAnsi="Book Antiqua" w:cs="Arial"/>
                <w:sz w:val="22"/>
                <w:szCs w:val="22"/>
              </w:rPr>
              <w:tab/>
            </w:r>
            <w:r w:rsidR="002A05CF" w:rsidRPr="006B7C61">
              <w:rPr>
                <w:rFonts w:ascii="Book Antiqua" w:hAnsi="Book Antiqua" w:cs="Arial"/>
                <w:b/>
                <w:bCs/>
                <w:sz w:val="22"/>
                <w:szCs w:val="22"/>
              </w:rPr>
              <w:t>1</w:t>
            </w:r>
            <w:r w:rsidR="002A05CF" w:rsidRPr="006B7C61">
              <w:rPr>
                <w:rFonts w:ascii="Book Antiqua" w:hAnsi="Book Antiqua" w:cs="Arial"/>
                <w:b/>
                <w:bCs/>
                <w:sz w:val="22"/>
                <w:szCs w:val="22"/>
                <w:vertAlign w:val="superscript"/>
              </w:rPr>
              <w:t>st</w:t>
            </w:r>
            <w:r w:rsidR="002A05CF" w:rsidRPr="006B7C61">
              <w:rPr>
                <w:rFonts w:ascii="Book Antiqua" w:hAnsi="Book Antiqua" w:cs="Arial"/>
                <w:b/>
                <w:bCs/>
                <w:sz w:val="22"/>
                <w:szCs w:val="22"/>
              </w:rPr>
              <w:t xml:space="preserve"> Installment: 5% (Five Percent)</w:t>
            </w:r>
            <w:r w:rsidR="002A05CF" w:rsidRPr="006B7C61">
              <w:rPr>
                <w:rFonts w:ascii="Book Antiqua" w:hAnsi="Book Antiqua" w:cs="Arial"/>
                <w:sz w:val="22"/>
                <w:szCs w:val="22"/>
              </w:rPr>
              <w:t xml:space="preserve"> of the total Installation price component shall be paid as an </w:t>
            </w:r>
            <w:proofErr w:type="gramStart"/>
            <w:r w:rsidR="002A05CF" w:rsidRPr="006B7C61">
              <w:rPr>
                <w:rFonts w:ascii="Book Antiqua" w:hAnsi="Book Antiqua" w:cs="Arial"/>
                <w:sz w:val="22"/>
                <w:szCs w:val="22"/>
              </w:rPr>
              <w:t>interest bearing</w:t>
            </w:r>
            <w:proofErr w:type="gramEnd"/>
            <w:r w:rsidR="002A05CF" w:rsidRPr="006B7C61">
              <w:rPr>
                <w:rFonts w:ascii="Book Antiqua" w:hAnsi="Book Antiqua" w:cs="Arial"/>
                <w:sz w:val="22"/>
                <w:szCs w:val="22"/>
              </w:rPr>
              <w:t xml:space="preserve"> advance on submission of:</w:t>
            </w:r>
          </w:p>
          <w:p w14:paraId="012656CD" w14:textId="77777777" w:rsidR="00A035F6" w:rsidRPr="006B7C61" w:rsidRDefault="00A035F6" w:rsidP="00506EC5">
            <w:pPr>
              <w:ind w:left="539" w:hanging="539"/>
              <w:jc w:val="both"/>
              <w:rPr>
                <w:rFonts w:ascii="Book Antiqua" w:hAnsi="Book Antiqua" w:cs="Arial"/>
                <w:sz w:val="22"/>
                <w:szCs w:val="22"/>
              </w:rPr>
            </w:pPr>
          </w:p>
          <w:p w14:paraId="3ACCDC53" w14:textId="53E0EBAC" w:rsidR="00D206C6" w:rsidRPr="006B7C61" w:rsidRDefault="000B4E1D" w:rsidP="00506EC5">
            <w:pPr>
              <w:ind w:left="747" w:hanging="747"/>
              <w:jc w:val="both"/>
              <w:rPr>
                <w:rFonts w:ascii="Book Antiqua" w:hAnsi="Book Antiqua" w:cs="Arial"/>
                <w:sz w:val="22"/>
                <w:szCs w:val="22"/>
              </w:rPr>
            </w:pPr>
            <w:r w:rsidRPr="006B7C61">
              <w:rPr>
                <w:rFonts w:ascii="Book Antiqua" w:hAnsi="Book Antiqua" w:cs="Arial"/>
                <w:sz w:val="22"/>
                <w:szCs w:val="22"/>
              </w:rPr>
              <w:t xml:space="preserve">              </w:t>
            </w:r>
            <w:r w:rsidR="00D206C6" w:rsidRPr="006B7C61">
              <w:rPr>
                <w:rFonts w:ascii="Book Antiqua" w:hAnsi="Book Antiqua" w:cs="Arial"/>
                <w:sz w:val="22"/>
                <w:szCs w:val="22"/>
              </w:rPr>
              <w:t xml:space="preserve">(a) Proforma invoice, </w:t>
            </w:r>
          </w:p>
          <w:p w14:paraId="08E2A55E" w14:textId="5FCFCC61" w:rsidR="00D206C6" w:rsidRPr="006B7C61" w:rsidRDefault="00D206C6" w:rsidP="00506EC5">
            <w:pPr>
              <w:ind w:left="747" w:hanging="747"/>
              <w:jc w:val="both"/>
              <w:rPr>
                <w:rFonts w:ascii="Book Antiqua" w:hAnsi="Book Antiqua" w:cs="Arial"/>
                <w:sz w:val="22"/>
                <w:szCs w:val="22"/>
              </w:rPr>
            </w:pPr>
            <w:r w:rsidRPr="006B7C61">
              <w:rPr>
                <w:rFonts w:ascii="Book Antiqua" w:hAnsi="Book Antiqua" w:cs="Arial"/>
                <w:sz w:val="22"/>
                <w:szCs w:val="22"/>
              </w:rPr>
              <w:tab/>
              <w:t xml:space="preserve">(b) Establishment of Contractor’s site offices for preparatory to mobilization for Installation establishment, </w:t>
            </w:r>
          </w:p>
          <w:p w14:paraId="56B3DB36" w14:textId="4B8A3824" w:rsidR="00D206C6" w:rsidRPr="006B7C61" w:rsidRDefault="00D206C6" w:rsidP="00506EC5">
            <w:pPr>
              <w:ind w:left="747" w:hanging="747"/>
              <w:jc w:val="both"/>
              <w:rPr>
                <w:rFonts w:ascii="Book Antiqua" w:hAnsi="Book Antiqua" w:cs="Arial"/>
                <w:sz w:val="22"/>
                <w:szCs w:val="22"/>
              </w:rPr>
            </w:pPr>
            <w:r w:rsidRPr="006B7C61">
              <w:rPr>
                <w:rFonts w:ascii="Book Antiqua" w:hAnsi="Book Antiqua" w:cs="Arial"/>
                <w:sz w:val="22"/>
                <w:szCs w:val="22"/>
              </w:rPr>
              <w:tab/>
              <w:t xml:space="preserve">(c) </w:t>
            </w:r>
            <w:r w:rsidRPr="006B7C61">
              <w:rPr>
                <w:rFonts w:ascii="Book Antiqua" w:hAnsi="Book Antiqua" w:cs="Arial"/>
                <w:b/>
                <w:bCs/>
                <w:sz w:val="22"/>
                <w:szCs w:val="22"/>
              </w:rPr>
              <w:t>Advance Bank Guarantee</w:t>
            </w:r>
            <w:r w:rsidRPr="006B7C61">
              <w:rPr>
                <w:rFonts w:ascii="Book Antiqua" w:hAnsi="Book Antiqua" w:cs="Arial"/>
                <w:sz w:val="22"/>
                <w:szCs w:val="22"/>
              </w:rPr>
              <w:t xml:space="preserve"> for [{110% (one hundred ten percent) of the amount of Advance} Plus {amount of GST reimbursable on Advance as per the Proforma invoice(s)}] in line with GCC Clause 9.2 and </w:t>
            </w:r>
          </w:p>
          <w:p w14:paraId="5DF55394" w14:textId="4CED7A76" w:rsidR="00A035F6" w:rsidRPr="006B7C61" w:rsidRDefault="00D206C6" w:rsidP="00506EC5">
            <w:pPr>
              <w:ind w:left="747" w:hanging="747"/>
              <w:jc w:val="both"/>
              <w:rPr>
                <w:rFonts w:ascii="Book Antiqua" w:hAnsi="Book Antiqua" w:cs="Arial"/>
                <w:sz w:val="22"/>
                <w:szCs w:val="22"/>
              </w:rPr>
            </w:pPr>
            <w:r w:rsidRPr="006B7C61">
              <w:rPr>
                <w:rFonts w:ascii="Book Antiqua" w:hAnsi="Book Antiqua" w:cs="Arial"/>
                <w:sz w:val="22"/>
                <w:szCs w:val="22"/>
              </w:rPr>
              <w:tab/>
              <w:t>(d) Performance Securities in line with GCC Clause 9.3.</w:t>
            </w:r>
            <w:r w:rsidR="00A035F6" w:rsidRPr="006B7C61">
              <w:rPr>
                <w:rFonts w:ascii="Book Antiqua" w:hAnsi="Book Antiqua" w:cs="Arial"/>
                <w:sz w:val="22"/>
                <w:szCs w:val="22"/>
              </w:rPr>
              <w:t xml:space="preserve"> </w:t>
            </w:r>
          </w:p>
          <w:p w14:paraId="279443BC" w14:textId="77777777" w:rsidR="00A035F6" w:rsidRPr="006B7C61" w:rsidRDefault="00A035F6" w:rsidP="00506EC5">
            <w:pPr>
              <w:jc w:val="both"/>
              <w:rPr>
                <w:rFonts w:ascii="Book Antiqua" w:hAnsi="Book Antiqua" w:cs="Arial"/>
                <w:sz w:val="22"/>
                <w:szCs w:val="22"/>
              </w:rPr>
            </w:pPr>
          </w:p>
          <w:p w14:paraId="61BEBA3A" w14:textId="77777777" w:rsidR="00381FB0" w:rsidRPr="006B7C61" w:rsidRDefault="00D206C6" w:rsidP="00506EC5">
            <w:pPr>
              <w:ind w:left="747" w:hanging="747"/>
              <w:jc w:val="both"/>
              <w:rPr>
                <w:rFonts w:ascii="Book Antiqua" w:hAnsi="Book Antiqua" w:cs="Arial"/>
                <w:sz w:val="22"/>
                <w:szCs w:val="22"/>
              </w:rPr>
            </w:pPr>
            <w:r w:rsidRPr="006B7C61">
              <w:rPr>
                <w:rFonts w:ascii="Book Antiqua" w:hAnsi="Book Antiqua" w:cs="Arial"/>
                <w:sz w:val="22"/>
                <w:szCs w:val="22"/>
              </w:rPr>
              <w:t>A</w:t>
            </w:r>
            <w:r w:rsidR="00A035F6" w:rsidRPr="006B7C61">
              <w:rPr>
                <w:rFonts w:ascii="Book Antiqua" w:hAnsi="Book Antiqua" w:cs="Arial"/>
                <w:sz w:val="22"/>
                <w:szCs w:val="22"/>
              </w:rPr>
              <w:t>.2</w:t>
            </w:r>
            <w:r w:rsidR="00A035F6" w:rsidRPr="006B7C61">
              <w:rPr>
                <w:rFonts w:ascii="Book Antiqua" w:hAnsi="Book Antiqua" w:cs="Arial"/>
                <w:sz w:val="22"/>
                <w:szCs w:val="22"/>
              </w:rPr>
              <w:tab/>
            </w:r>
            <w:r w:rsidR="00381FB0" w:rsidRPr="006B7C61">
              <w:rPr>
                <w:rFonts w:ascii="Book Antiqua" w:hAnsi="Book Antiqua" w:cs="Arial"/>
                <w:b/>
                <w:bCs/>
                <w:sz w:val="22"/>
                <w:szCs w:val="22"/>
              </w:rPr>
              <w:t>2</w:t>
            </w:r>
            <w:r w:rsidR="00381FB0" w:rsidRPr="006B7C61">
              <w:rPr>
                <w:rFonts w:ascii="Book Antiqua" w:hAnsi="Book Antiqua" w:cs="Arial"/>
                <w:b/>
                <w:bCs/>
                <w:sz w:val="22"/>
                <w:szCs w:val="22"/>
                <w:vertAlign w:val="superscript"/>
              </w:rPr>
              <w:t>nd</w:t>
            </w:r>
            <w:r w:rsidR="00381FB0" w:rsidRPr="006B7C61">
              <w:rPr>
                <w:rFonts w:ascii="Book Antiqua" w:hAnsi="Book Antiqua" w:cs="Arial"/>
                <w:b/>
                <w:bCs/>
                <w:sz w:val="22"/>
                <w:szCs w:val="22"/>
              </w:rPr>
              <w:t xml:space="preserve"> Installment: 5% (Five Percent)</w:t>
            </w:r>
            <w:r w:rsidR="00381FB0" w:rsidRPr="006B7C61">
              <w:rPr>
                <w:rFonts w:ascii="Book Antiqua" w:hAnsi="Book Antiqua" w:cs="Arial"/>
                <w:sz w:val="22"/>
                <w:szCs w:val="22"/>
              </w:rPr>
              <w:t xml:space="preserve"> of the total Installation price component shall be paid as an </w:t>
            </w:r>
            <w:proofErr w:type="gramStart"/>
            <w:r w:rsidR="00381FB0" w:rsidRPr="006B7C61">
              <w:rPr>
                <w:rFonts w:ascii="Book Antiqua" w:hAnsi="Book Antiqua" w:cs="Arial"/>
                <w:sz w:val="22"/>
                <w:szCs w:val="22"/>
              </w:rPr>
              <w:t>interest bearing</w:t>
            </w:r>
            <w:proofErr w:type="gramEnd"/>
            <w:r w:rsidR="00381FB0" w:rsidRPr="006B7C61">
              <w:rPr>
                <w:rFonts w:ascii="Book Antiqua" w:hAnsi="Book Antiqua" w:cs="Arial"/>
                <w:sz w:val="22"/>
                <w:szCs w:val="22"/>
              </w:rPr>
              <w:t xml:space="preserve"> advance on submission of:</w:t>
            </w:r>
          </w:p>
          <w:p w14:paraId="19BBD4A0" w14:textId="77777777" w:rsidR="00381FB0" w:rsidRPr="006B7C61" w:rsidRDefault="00381FB0" w:rsidP="00506EC5">
            <w:pPr>
              <w:ind w:left="747" w:hanging="747"/>
              <w:jc w:val="both"/>
              <w:rPr>
                <w:rFonts w:ascii="Book Antiqua" w:hAnsi="Book Antiqua" w:cs="Arial"/>
                <w:sz w:val="22"/>
                <w:szCs w:val="22"/>
              </w:rPr>
            </w:pPr>
            <w:r w:rsidRPr="006B7C61">
              <w:rPr>
                <w:rFonts w:ascii="Book Antiqua" w:hAnsi="Book Antiqua" w:cs="Arial"/>
                <w:sz w:val="22"/>
                <w:szCs w:val="22"/>
              </w:rPr>
              <w:tab/>
            </w:r>
          </w:p>
          <w:p w14:paraId="6CFB235A" w14:textId="5BA45ECF" w:rsidR="00381FB0" w:rsidRPr="006B7C61" w:rsidRDefault="000B4E1D" w:rsidP="00506EC5">
            <w:pPr>
              <w:ind w:left="747" w:hanging="747"/>
              <w:jc w:val="both"/>
              <w:rPr>
                <w:rFonts w:ascii="Book Antiqua" w:hAnsi="Book Antiqua" w:cs="Arial"/>
                <w:sz w:val="22"/>
                <w:szCs w:val="22"/>
              </w:rPr>
            </w:pPr>
            <w:r w:rsidRPr="006B7C61">
              <w:rPr>
                <w:rFonts w:ascii="Book Antiqua" w:hAnsi="Book Antiqua" w:cs="Arial"/>
                <w:sz w:val="22"/>
                <w:szCs w:val="22"/>
              </w:rPr>
              <w:t xml:space="preserve">              </w:t>
            </w:r>
            <w:r w:rsidR="00381FB0" w:rsidRPr="006B7C61">
              <w:rPr>
                <w:rFonts w:ascii="Book Antiqua" w:hAnsi="Book Antiqua" w:cs="Arial"/>
                <w:sz w:val="22"/>
                <w:szCs w:val="22"/>
              </w:rPr>
              <w:t xml:space="preserve">(a) Proforma invoice, </w:t>
            </w:r>
          </w:p>
          <w:p w14:paraId="75D4D769" w14:textId="77777777" w:rsidR="00381FB0" w:rsidRPr="006B7C61" w:rsidRDefault="00381FB0" w:rsidP="00506EC5">
            <w:pPr>
              <w:ind w:left="747" w:hanging="747"/>
              <w:jc w:val="both"/>
              <w:rPr>
                <w:rFonts w:ascii="Book Antiqua" w:hAnsi="Book Antiqua" w:cs="Arial"/>
                <w:sz w:val="22"/>
                <w:szCs w:val="22"/>
              </w:rPr>
            </w:pPr>
            <w:r w:rsidRPr="006B7C61">
              <w:rPr>
                <w:rFonts w:ascii="Book Antiqua" w:hAnsi="Book Antiqua" w:cs="Arial"/>
                <w:sz w:val="22"/>
                <w:szCs w:val="22"/>
              </w:rPr>
              <w:tab/>
              <w:t xml:space="preserve">(b) On start of equipment erection*, </w:t>
            </w:r>
          </w:p>
          <w:p w14:paraId="45A3E19A" w14:textId="77777777" w:rsidR="00381FB0" w:rsidRPr="006B7C61" w:rsidRDefault="00381FB0" w:rsidP="00506EC5">
            <w:pPr>
              <w:ind w:left="747" w:hanging="747"/>
              <w:jc w:val="both"/>
              <w:rPr>
                <w:rFonts w:ascii="Book Antiqua" w:hAnsi="Book Antiqua" w:cs="Arial"/>
                <w:sz w:val="22"/>
                <w:szCs w:val="22"/>
              </w:rPr>
            </w:pPr>
            <w:r w:rsidRPr="006B7C61">
              <w:rPr>
                <w:rFonts w:ascii="Book Antiqua" w:hAnsi="Book Antiqua" w:cs="Arial"/>
                <w:sz w:val="22"/>
                <w:szCs w:val="22"/>
              </w:rPr>
              <w:tab/>
              <w:t xml:space="preserve">(c) Advance Bank Guarantee for [{110% (one hundred ten percent) of the amount of Advance} Plus {amount of GST reimbursable on Advance as per the Proforma invoice(s)}] in line with GCC Clause 9.2 and </w:t>
            </w:r>
          </w:p>
          <w:p w14:paraId="41D88124" w14:textId="536E7DD7" w:rsidR="00A035F6" w:rsidRPr="006B7C61" w:rsidRDefault="00381FB0" w:rsidP="00506EC5">
            <w:pPr>
              <w:ind w:left="747" w:hanging="747"/>
              <w:jc w:val="both"/>
              <w:rPr>
                <w:rFonts w:ascii="Book Antiqua" w:hAnsi="Book Antiqua" w:cs="Arial"/>
                <w:sz w:val="22"/>
                <w:szCs w:val="22"/>
              </w:rPr>
            </w:pPr>
            <w:r w:rsidRPr="006B7C61">
              <w:rPr>
                <w:rFonts w:ascii="Book Antiqua" w:hAnsi="Book Antiqua" w:cs="Arial"/>
                <w:b/>
                <w:bCs/>
                <w:sz w:val="22"/>
                <w:szCs w:val="22"/>
              </w:rPr>
              <w:tab/>
            </w:r>
            <w:r w:rsidRPr="006B7C61">
              <w:rPr>
                <w:rFonts w:ascii="Book Antiqua" w:hAnsi="Book Antiqua" w:cs="Arial"/>
                <w:sz w:val="22"/>
                <w:szCs w:val="22"/>
              </w:rPr>
              <w:t>(d) A declaration by the Contractor stating that 1</w:t>
            </w:r>
            <w:r w:rsidRPr="006B7C61">
              <w:rPr>
                <w:rFonts w:ascii="Book Antiqua" w:hAnsi="Book Antiqua" w:cs="Arial"/>
                <w:sz w:val="22"/>
                <w:szCs w:val="22"/>
                <w:vertAlign w:val="superscript"/>
              </w:rPr>
              <w:t>st</w:t>
            </w:r>
            <w:r w:rsidRPr="006B7C61">
              <w:rPr>
                <w:rFonts w:ascii="Book Antiqua" w:hAnsi="Book Antiqua" w:cs="Arial"/>
                <w:sz w:val="22"/>
                <w:szCs w:val="22"/>
              </w:rPr>
              <w:t xml:space="preserve"> Installment (5%) of advance has been utilized </w:t>
            </w:r>
            <w:r w:rsidRPr="006B7C61">
              <w:rPr>
                <w:rFonts w:ascii="Book Antiqua" w:hAnsi="Book Antiqua" w:cs="Arial"/>
                <w:sz w:val="22"/>
                <w:szCs w:val="22"/>
              </w:rPr>
              <w:lastRenderedPageBreak/>
              <w:t>against the mobilization works for the subject contract.</w:t>
            </w:r>
            <w:r w:rsidR="00A035F6" w:rsidRPr="006B7C61">
              <w:rPr>
                <w:rFonts w:ascii="Book Antiqua" w:hAnsi="Book Antiqua" w:cs="Arial"/>
                <w:sz w:val="22"/>
                <w:szCs w:val="22"/>
              </w:rPr>
              <w:t xml:space="preserve"> </w:t>
            </w:r>
          </w:p>
          <w:p w14:paraId="29DF28CE" w14:textId="77777777" w:rsidR="00A035F6" w:rsidRPr="006B7C61" w:rsidRDefault="00A035F6" w:rsidP="00506EC5">
            <w:pPr>
              <w:ind w:left="1440" w:hanging="720"/>
              <w:jc w:val="both"/>
              <w:rPr>
                <w:rFonts w:ascii="Book Antiqua" w:hAnsi="Book Antiqua" w:cs="Arial"/>
                <w:sz w:val="22"/>
                <w:szCs w:val="22"/>
              </w:rPr>
            </w:pPr>
          </w:p>
          <w:p w14:paraId="45678CD7" w14:textId="1169219C" w:rsidR="003D6DCF" w:rsidRPr="006B7C61" w:rsidRDefault="00A035F6" w:rsidP="00506EC5">
            <w:pPr>
              <w:ind w:left="819" w:hanging="135"/>
              <w:jc w:val="both"/>
              <w:rPr>
                <w:rFonts w:ascii="Book Antiqua" w:hAnsi="Book Antiqua" w:cs="Arial"/>
                <w:sz w:val="22"/>
                <w:szCs w:val="22"/>
              </w:rPr>
            </w:pPr>
            <w:r w:rsidRPr="006B7C61">
              <w:rPr>
                <w:rFonts w:ascii="Book Antiqua" w:hAnsi="Book Antiqua" w:cs="Arial"/>
                <w:sz w:val="22"/>
                <w:szCs w:val="22"/>
              </w:rPr>
              <w:t xml:space="preserve"> </w:t>
            </w:r>
            <w:r w:rsidR="003D6DCF" w:rsidRPr="006B7C61">
              <w:rPr>
                <w:rFonts w:ascii="Book Antiqua" w:hAnsi="Book Antiqua" w:cs="Arial"/>
                <w:sz w:val="22"/>
                <w:szCs w:val="22"/>
              </w:rPr>
              <w:t>*After the release of 2</w:t>
            </w:r>
            <w:r w:rsidR="003D6DCF" w:rsidRPr="006B7C61">
              <w:rPr>
                <w:rFonts w:ascii="Book Antiqua" w:hAnsi="Book Antiqua" w:cs="Arial"/>
                <w:sz w:val="22"/>
                <w:szCs w:val="22"/>
                <w:vertAlign w:val="superscript"/>
              </w:rPr>
              <w:t>nd</w:t>
            </w:r>
            <w:r w:rsidR="003D6DCF" w:rsidRPr="006B7C61">
              <w:rPr>
                <w:rFonts w:ascii="Book Antiqua" w:hAnsi="Book Antiqua" w:cs="Arial"/>
                <w:sz w:val="22"/>
                <w:szCs w:val="22"/>
              </w:rPr>
              <w:t xml:space="preserve"> Installment, the rate of recovery of the advance shall be re-adjusted.</w:t>
            </w:r>
          </w:p>
          <w:p w14:paraId="3092FFEE" w14:textId="77777777" w:rsidR="003D6DCF" w:rsidRPr="006B7C61" w:rsidRDefault="003D6DCF" w:rsidP="00506EC5">
            <w:pPr>
              <w:ind w:left="684"/>
              <w:jc w:val="both"/>
              <w:rPr>
                <w:rFonts w:ascii="Book Antiqua" w:hAnsi="Book Antiqua" w:cs="Arial"/>
                <w:sz w:val="22"/>
                <w:szCs w:val="22"/>
              </w:rPr>
            </w:pPr>
          </w:p>
          <w:p w14:paraId="609CA17F" w14:textId="12710F8D" w:rsidR="00A035F6" w:rsidRDefault="003D6DCF" w:rsidP="00506EC5">
            <w:pPr>
              <w:ind w:left="539" w:hanging="11"/>
              <w:jc w:val="both"/>
              <w:rPr>
                <w:rFonts w:ascii="Book Antiqua" w:hAnsi="Book Antiqua" w:cs="Arial"/>
                <w:sz w:val="22"/>
                <w:szCs w:val="22"/>
              </w:rPr>
            </w:pPr>
            <w:r w:rsidRPr="006B7C61">
              <w:rPr>
                <w:rFonts w:ascii="Book Antiqua" w:hAnsi="Book Antiqua" w:cs="Arial"/>
                <w:sz w:val="22"/>
                <w:szCs w:val="22"/>
              </w:rPr>
              <w:t xml:space="preserve">Provided further that the Proforma Invoice(s) for advance payment along with all supporting documents is submitted by the Contractor to the Employer within 3 months from the date of fulfillment of the requisite activities, as per the L2 network. In case the Contractor does not submit the requisite documents including applicable </w:t>
            </w:r>
            <w:r w:rsidRPr="006B7C61">
              <w:rPr>
                <w:rFonts w:ascii="Book Antiqua" w:hAnsi="Book Antiqua" w:cs="Arial"/>
                <w:b/>
                <w:bCs/>
                <w:sz w:val="22"/>
                <w:szCs w:val="22"/>
              </w:rPr>
              <w:t>Bank Guarantee(s)/ Security(</w:t>
            </w:r>
            <w:proofErr w:type="spellStart"/>
            <w:r w:rsidRPr="006B7C61">
              <w:rPr>
                <w:rFonts w:ascii="Book Antiqua" w:hAnsi="Book Antiqua" w:cs="Arial"/>
                <w:b/>
                <w:bCs/>
                <w:sz w:val="22"/>
                <w:szCs w:val="22"/>
              </w:rPr>
              <w:t>ies</w:t>
            </w:r>
            <w:proofErr w:type="spellEnd"/>
            <w:r w:rsidRPr="006B7C61">
              <w:rPr>
                <w:rFonts w:ascii="Book Antiqua" w:hAnsi="Book Antiqua" w:cs="Arial"/>
                <w:b/>
                <w:bCs/>
                <w:sz w:val="22"/>
                <w:szCs w:val="22"/>
              </w:rPr>
              <w:t>)</w:t>
            </w:r>
            <w:r w:rsidRPr="006B7C61">
              <w:rPr>
                <w:rFonts w:ascii="Book Antiqua" w:hAnsi="Book Antiqua" w:cs="Arial"/>
                <w:sz w:val="22"/>
                <w:szCs w:val="22"/>
              </w:rPr>
              <w:t xml:space="preserve"> within the aforesaid period, the advance shall not be payable.</w:t>
            </w:r>
          </w:p>
          <w:p w14:paraId="7441AAAB" w14:textId="77777777" w:rsidR="006B7C61" w:rsidRDefault="006B7C61" w:rsidP="00506EC5">
            <w:pPr>
              <w:ind w:left="539" w:hanging="11"/>
              <w:jc w:val="both"/>
              <w:rPr>
                <w:rFonts w:ascii="Book Antiqua" w:hAnsi="Book Antiqua" w:cs="Arial"/>
                <w:sz w:val="22"/>
                <w:szCs w:val="22"/>
              </w:rPr>
            </w:pPr>
          </w:p>
          <w:p w14:paraId="3C99C4CC" w14:textId="77777777" w:rsidR="006B7C61" w:rsidRPr="006F789D" w:rsidRDefault="006B7C61" w:rsidP="006B7C61">
            <w:pPr>
              <w:ind w:left="684"/>
              <w:jc w:val="both"/>
              <w:rPr>
                <w:rFonts w:ascii="Book Antiqua" w:hAnsi="Book Antiqua" w:cs="Arial"/>
                <w:sz w:val="22"/>
                <w:szCs w:val="22"/>
              </w:rPr>
            </w:pPr>
            <w:r w:rsidRPr="006F789D">
              <w:rPr>
                <w:rFonts w:ascii="Book Antiqua" w:hAnsi="Book Antiqua" w:cs="Arial"/>
                <w:sz w:val="22"/>
                <w:szCs w:val="22"/>
              </w:rPr>
              <w:t>The Contractor, shall, within 7 days from the date of receipt of Advance, furnish an Advance Receipt Voucher to the Employer, as prescribed under the GST Law.</w:t>
            </w:r>
          </w:p>
          <w:p w14:paraId="721F8CEA" w14:textId="77777777" w:rsidR="006B7C61" w:rsidRPr="006F789D" w:rsidRDefault="006B7C61" w:rsidP="006B7C61">
            <w:pPr>
              <w:ind w:left="693" w:hanging="9"/>
              <w:jc w:val="both"/>
              <w:rPr>
                <w:rFonts w:ascii="Book Antiqua" w:hAnsi="Book Antiqua" w:cs="Arial"/>
                <w:sz w:val="22"/>
                <w:szCs w:val="22"/>
              </w:rPr>
            </w:pPr>
          </w:p>
          <w:p w14:paraId="3F6DDFCC" w14:textId="77777777" w:rsidR="006B7C61" w:rsidRPr="006F789D" w:rsidRDefault="006B7C61" w:rsidP="006B7C61">
            <w:pPr>
              <w:ind w:left="693" w:hanging="9"/>
              <w:jc w:val="both"/>
              <w:rPr>
                <w:rFonts w:ascii="Book Antiqua" w:hAnsi="Book Antiqua" w:cs="Arial"/>
                <w:sz w:val="22"/>
                <w:szCs w:val="22"/>
              </w:rPr>
            </w:pPr>
            <w:r w:rsidRPr="006F789D">
              <w:rPr>
                <w:rFonts w:ascii="Book Antiqua" w:hAnsi="Book Antiqua" w:cs="Arial"/>
                <w:sz w:val="22"/>
                <w:szCs w:val="22"/>
              </w:rPr>
              <w:t xml:space="preserve">Note: ^^: This payment is an optional payment. The Contractor has the option of taking the </w:t>
            </w:r>
            <w:proofErr w:type="gramStart"/>
            <w:r w:rsidRPr="006F789D">
              <w:rPr>
                <w:rFonts w:ascii="Book Antiqua" w:hAnsi="Book Antiqua" w:cs="Arial"/>
                <w:sz w:val="22"/>
                <w:szCs w:val="22"/>
              </w:rPr>
              <w:t>interest bearing</w:t>
            </w:r>
            <w:proofErr w:type="gramEnd"/>
            <w:r w:rsidRPr="006F789D">
              <w:rPr>
                <w:rFonts w:ascii="Book Antiqua" w:hAnsi="Book Antiqua" w:cs="Arial"/>
                <w:sz w:val="22"/>
                <w:szCs w:val="22"/>
              </w:rPr>
              <w:t xml:space="preserve"> advance or otherwise.</w:t>
            </w:r>
          </w:p>
          <w:p w14:paraId="752F796F" w14:textId="77777777" w:rsidR="006B7C61" w:rsidRPr="006F789D" w:rsidRDefault="006B7C61" w:rsidP="006B7C61">
            <w:pPr>
              <w:ind w:left="693" w:hanging="9"/>
              <w:jc w:val="both"/>
              <w:rPr>
                <w:rFonts w:ascii="Book Antiqua" w:hAnsi="Book Antiqua" w:cs="Arial"/>
                <w:sz w:val="22"/>
                <w:szCs w:val="22"/>
              </w:rPr>
            </w:pPr>
          </w:p>
          <w:p w14:paraId="39529FD8" w14:textId="77777777" w:rsidR="006B7C61" w:rsidRPr="006F789D" w:rsidRDefault="006B7C61" w:rsidP="006B7C61">
            <w:pPr>
              <w:ind w:left="720"/>
              <w:jc w:val="both"/>
              <w:rPr>
                <w:rFonts w:ascii="Book Antiqua" w:hAnsi="Book Antiqua" w:cs="Arial"/>
                <w:sz w:val="22"/>
                <w:szCs w:val="22"/>
              </w:rPr>
            </w:pPr>
            <w:r w:rsidRPr="006F789D">
              <w:rPr>
                <w:rFonts w:ascii="Book Antiqua" w:hAnsi="Book Antiqua" w:cs="Arial"/>
                <w:sz w:val="22"/>
                <w:szCs w:val="22"/>
              </w:rPr>
              <w:t xml:space="preserve">Interest rate applicable on advance payment to the Contractor shall be at the rate equal to </w:t>
            </w:r>
            <w:proofErr w:type="gramStart"/>
            <w:r w:rsidRPr="006F789D">
              <w:rPr>
                <w:rFonts w:ascii="Book Antiqua" w:hAnsi="Book Antiqua" w:cs="Arial"/>
                <w:sz w:val="22"/>
                <w:szCs w:val="22"/>
              </w:rPr>
              <w:t>one year</w:t>
            </w:r>
            <w:proofErr w:type="gramEnd"/>
            <w:r w:rsidRPr="006F789D">
              <w:rPr>
                <w:rFonts w:ascii="Book Antiqua" w:hAnsi="Book Antiqua" w:cs="Arial"/>
                <w:sz w:val="22"/>
                <w:szCs w:val="22"/>
              </w:rPr>
              <w:t xml:space="preserve"> MCLR rate [One year Tenor rate p.a.] published by State Bank of India prevailing as on the date of drawl of advance. The said interest rate shall remain </w:t>
            </w:r>
            <w:r w:rsidRPr="006F789D">
              <w:rPr>
                <w:rFonts w:ascii="Book Antiqua" w:hAnsi="Book Antiqua" w:cs="Arial"/>
                <w:sz w:val="22"/>
                <w:szCs w:val="22"/>
              </w:rPr>
              <w:lastRenderedPageBreak/>
              <w:t>fixed and shall be applicable till the advance amount is fully repaid. The interest will be charged considering proportionate adjustment of advance against progressive payment for the work done as per 1.4(B) below. The interest shall be calculated on the daily progressive balances outstanding as on the date of recovery/adjustment. It is the Employer’s understanding that as per extant provisions, GST is not payable on Interest paid on the amount of Advance. The Contractor may, however, advised to check the position from their own sources. If payable, the same shall be to the Contractor’s account and Employer shall not reimburse any GST on this account</w:t>
            </w:r>
          </w:p>
          <w:p w14:paraId="31CAF983" w14:textId="77777777" w:rsidR="006B7C61" w:rsidRPr="006F789D" w:rsidRDefault="006B7C61" w:rsidP="006B7C61">
            <w:pPr>
              <w:ind w:left="693" w:hanging="9"/>
              <w:jc w:val="both"/>
              <w:rPr>
                <w:rFonts w:ascii="Book Antiqua" w:hAnsi="Book Antiqua" w:cs="Arial"/>
                <w:b/>
                <w:bCs/>
                <w:sz w:val="22"/>
                <w:szCs w:val="22"/>
              </w:rPr>
            </w:pPr>
          </w:p>
          <w:p w14:paraId="52D2DA79" w14:textId="77777777" w:rsidR="006B7C61" w:rsidRPr="006F789D" w:rsidRDefault="006B7C61" w:rsidP="006B7C61">
            <w:pPr>
              <w:ind w:left="693" w:hanging="9"/>
              <w:jc w:val="both"/>
              <w:rPr>
                <w:rFonts w:ascii="Book Antiqua" w:hAnsi="Book Antiqua" w:cs="Arial"/>
                <w:i/>
                <w:iCs/>
                <w:sz w:val="22"/>
                <w:szCs w:val="22"/>
              </w:rPr>
            </w:pPr>
            <w:r w:rsidRPr="006F789D">
              <w:rPr>
                <w:rFonts w:ascii="Book Antiqua" w:hAnsi="Book Antiqua" w:cs="Arial"/>
                <w:i/>
                <w:iCs/>
                <w:sz w:val="22"/>
                <w:szCs w:val="22"/>
              </w:rPr>
              <w:t xml:space="preserve">(The above is to be incorporated in case the Contractor has opted for the </w:t>
            </w:r>
            <w:proofErr w:type="gramStart"/>
            <w:r w:rsidRPr="006F789D">
              <w:rPr>
                <w:rFonts w:ascii="Book Antiqua" w:hAnsi="Book Antiqua" w:cs="Arial"/>
                <w:i/>
                <w:iCs/>
                <w:sz w:val="22"/>
                <w:szCs w:val="22"/>
              </w:rPr>
              <w:t>interest bearing</w:t>
            </w:r>
            <w:proofErr w:type="gramEnd"/>
            <w:r w:rsidRPr="006F789D">
              <w:rPr>
                <w:rFonts w:ascii="Book Antiqua" w:hAnsi="Book Antiqua" w:cs="Arial"/>
                <w:i/>
                <w:iCs/>
                <w:sz w:val="22"/>
                <w:szCs w:val="22"/>
              </w:rPr>
              <w:t xml:space="preserve"> initial advance, as declared by it in its bid in the relevant Attachment to Bid Form).</w:t>
            </w:r>
          </w:p>
          <w:p w14:paraId="7E144386" w14:textId="77777777" w:rsidR="006B7C61" w:rsidRPr="006F789D" w:rsidRDefault="006B7C61" w:rsidP="006B7C61">
            <w:pPr>
              <w:ind w:left="693" w:hanging="9"/>
              <w:jc w:val="both"/>
              <w:rPr>
                <w:rFonts w:ascii="Book Antiqua" w:hAnsi="Book Antiqua" w:cs="Arial"/>
                <w:b/>
                <w:bCs/>
                <w:sz w:val="22"/>
                <w:szCs w:val="22"/>
              </w:rPr>
            </w:pPr>
          </w:p>
          <w:p w14:paraId="6A6F5746" w14:textId="77777777" w:rsidR="006B7C61" w:rsidRPr="006F789D" w:rsidRDefault="006B7C61" w:rsidP="006B7C61">
            <w:pPr>
              <w:ind w:left="684"/>
              <w:jc w:val="both"/>
              <w:rPr>
                <w:rFonts w:ascii="Book Antiqua" w:hAnsi="Book Antiqua" w:cs="Arial"/>
                <w:sz w:val="22"/>
                <w:szCs w:val="22"/>
              </w:rPr>
            </w:pPr>
            <w:r w:rsidRPr="006F789D">
              <w:rPr>
                <w:rFonts w:ascii="Book Antiqua" w:hAnsi="Book Antiqua" w:cs="Arial"/>
                <w:sz w:val="22"/>
                <w:szCs w:val="22"/>
              </w:rPr>
              <w:t xml:space="preserve">Further, the Contractor shall submit the certificate of Tax Deduction at Source (TDS) on interest within 3 months from the end of the quarter in which adjustment of advance has been made for claiming refund from Employer. No claim for refund will be entertained after end of the aforesaid period of 3 months. Further, while submitting the TDS Certificate the details of Contract No, Project, Region, Quarter </w:t>
            </w:r>
            <w:proofErr w:type="spellStart"/>
            <w:r w:rsidRPr="006F789D">
              <w:rPr>
                <w:rFonts w:ascii="Book Antiqua" w:hAnsi="Book Antiqua" w:cs="Arial"/>
                <w:sz w:val="22"/>
                <w:szCs w:val="22"/>
              </w:rPr>
              <w:t>etc</w:t>
            </w:r>
            <w:proofErr w:type="spellEnd"/>
            <w:r w:rsidRPr="006F789D">
              <w:rPr>
                <w:rFonts w:ascii="Book Antiqua" w:hAnsi="Book Antiqua" w:cs="Arial"/>
                <w:sz w:val="22"/>
                <w:szCs w:val="22"/>
              </w:rPr>
              <w:t xml:space="preserve"> to which the TDS certificate pertains, shall also be submitted tallying the amount with the TDS Certificate.</w:t>
            </w:r>
          </w:p>
          <w:p w14:paraId="4C741256" w14:textId="77777777" w:rsidR="006B7C61" w:rsidRPr="006F789D" w:rsidRDefault="006B7C61" w:rsidP="006B7C61">
            <w:pPr>
              <w:ind w:left="693" w:hanging="9"/>
              <w:jc w:val="both"/>
              <w:rPr>
                <w:rFonts w:ascii="Book Antiqua" w:hAnsi="Book Antiqua" w:cs="Arial"/>
                <w:sz w:val="22"/>
                <w:szCs w:val="22"/>
              </w:rPr>
            </w:pPr>
          </w:p>
          <w:p w14:paraId="4845E61D" w14:textId="1BF05B64" w:rsidR="006B7C61" w:rsidRPr="006B7C61" w:rsidRDefault="006B7C61" w:rsidP="006B7C61">
            <w:pPr>
              <w:ind w:left="539" w:hanging="11"/>
              <w:jc w:val="both"/>
              <w:rPr>
                <w:rFonts w:ascii="Book Antiqua" w:hAnsi="Book Antiqua" w:cs="Arial"/>
                <w:sz w:val="22"/>
                <w:szCs w:val="22"/>
              </w:rPr>
            </w:pPr>
            <w:r w:rsidRPr="006F789D">
              <w:rPr>
                <w:rFonts w:ascii="Book Antiqua" w:hAnsi="Book Antiqua" w:cs="Arial"/>
                <w:sz w:val="22"/>
                <w:szCs w:val="22"/>
              </w:rPr>
              <w:t xml:space="preserve">In case, the Contractor opts not to take interest bearing advance as above, it would be mandatory for him to submit the document listed at Sl. No.  (d) above within </w:t>
            </w:r>
            <w:proofErr w:type="gramStart"/>
            <w:r w:rsidRPr="006F789D">
              <w:rPr>
                <w:rFonts w:ascii="Book Antiqua" w:hAnsi="Book Antiqua" w:cs="Arial"/>
                <w:sz w:val="22"/>
                <w:szCs w:val="22"/>
              </w:rPr>
              <w:t>twenty eight</w:t>
            </w:r>
            <w:proofErr w:type="gramEnd"/>
            <w:r w:rsidRPr="006F789D">
              <w:rPr>
                <w:rFonts w:ascii="Book Antiqua" w:hAnsi="Book Antiqua" w:cs="Arial"/>
                <w:sz w:val="22"/>
                <w:szCs w:val="22"/>
              </w:rPr>
              <w:t xml:space="preserve"> (28) days of issuance of NOA.</w:t>
            </w:r>
          </w:p>
          <w:p w14:paraId="5CE55239" w14:textId="4E0A9CBA" w:rsidR="006B7C61" w:rsidRDefault="00A035F6" w:rsidP="006B7C61">
            <w:pPr>
              <w:ind w:left="539" w:hanging="539"/>
              <w:jc w:val="both"/>
              <w:rPr>
                <w:rFonts w:ascii="Book Antiqua" w:hAnsi="Book Antiqua" w:cs="Arial"/>
                <w:sz w:val="22"/>
                <w:szCs w:val="22"/>
              </w:rPr>
            </w:pPr>
            <w:r w:rsidRPr="006B7C61">
              <w:rPr>
                <w:rFonts w:ascii="Book Antiqua" w:hAnsi="Book Antiqua" w:cs="Arial"/>
                <w:sz w:val="22"/>
                <w:szCs w:val="22"/>
              </w:rPr>
              <w:tab/>
            </w:r>
          </w:p>
          <w:p w14:paraId="30E019FB" w14:textId="77777777" w:rsidR="006B7C61" w:rsidRPr="006B7C61" w:rsidRDefault="006B7C61" w:rsidP="006B7C61">
            <w:pPr>
              <w:ind w:left="539" w:hanging="539"/>
              <w:jc w:val="both"/>
              <w:rPr>
                <w:rFonts w:ascii="Book Antiqua" w:hAnsi="Book Antiqua" w:cs="Arial"/>
                <w:sz w:val="22"/>
                <w:szCs w:val="22"/>
              </w:rPr>
            </w:pPr>
          </w:p>
          <w:p w14:paraId="74C8A475" w14:textId="4FCD4217" w:rsidR="00A035F6" w:rsidRPr="006B7C61" w:rsidRDefault="00A035F6" w:rsidP="00506EC5">
            <w:pPr>
              <w:ind w:left="539" w:hanging="539"/>
              <w:jc w:val="both"/>
              <w:rPr>
                <w:rFonts w:ascii="Book Antiqua" w:hAnsi="Book Antiqua" w:cs="Arial"/>
                <w:sz w:val="22"/>
                <w:szCs w:val="22"/>
              </w:rPr>
            </w:pPr>
          </w:p>
        </w:tc>
        <w:tc>
          <w:tcPr>
            <w:tcW w:w="6122" w:type="dxa"/>
            <w:gridSpan w:val="2"/>
          </w:tcPr>
          <w:p w14:paraId="26472F9A" w14:textId="69C64149" w:rsidR="00A035F6" w:rsidRPr="006B7C61" w:rsidRDefault="00A035F6" w:rsidP="00506EC5">
            <w:pPr>
              <w:ind w:left="539" w:hanging="539"/>
              <w:jc w:val="both"/>
              <w:rPr>
                <w:rFonts w:ascii="Book Antiqua" w:hAnsi="Book Antiqua" w:cs="Arial"/>
                <w:b/>
                <w:bCs/>
                <w:sz w:val="22"/>
                <w:szCs w:val="22"/>
              </w:rPr>
            </w:pPr>
            <w:r w:rsidRPr="006B7C61">
              <w:rPr>
                <w:rFonts w:ascii="Book Antiqua" w:hAnsi="Book Antiqua" w:cs="Arial"/>
                <w:b/>
                <w:bCs/>
                <w:sz w:val="22"/>
                <w:szCs w:val="22"/>
              </w:rPr>
              <w:lastRenderedPageBreak/>
              <w:t>1.4</w:t>
            </w:r>
            <w:r w:rsidRPr="006B7C61">
              <w:rPr>
                <w:rFonts w:ascii="Book Antiqua" w:hAnsi="Book Antiqua" w:cs="Arial"/>
                <w:b/>
                <w:bCs/>
                <w:sz w:val="22"/>
                <w:szCs w:val="22"/>
              </w:rPr>
              <w:tab/>
              <w:t>Supply of Services Portion: Price Component for Installation</w:t>
            </w:r>
          </w:p>
          <w:p w14:paraId="13F9FA7E" w14:textId="79C96B6E" w:rsidR="00A035F6" w:rsidRPr="006B7C61" w:rsidRDefault="00A035F6" w:rsidP="00506EC5">
            <w:pPr>
              <w:jc w:val="both"/>
              <w:rPr>
                <w:rFonts w:ascii="Book Antiqua" w:hAnsi="Book Antiqua" w:cs="Arial"/>
                <w:sz w:val="22"/>
                <w:szCs w:val="22"/>
              </w:rPr>
            </w:pPr>
          </w:p>
          <w:p w14:paraId="780B7B8D" w14:textId="400C2B82" w:rsidR="00A035F6" w:rsidRPr="006B7C61" w:rsidRDefault="005A3157" w:rsidP="00506EC5">
            <w:pPr>
              <w:ind w:left="539" w:hanging="539"/>
              <w:jc w:val="both"/>
              <w:rPr>
                <w:rFonts w:ascii="Book Antiqua" w:hAnsi="Book Antiqua" w:cs="Arial"/>
                <w:sz w:val="22"/>
                <w:szCs w:val="22"/>
              </w:rPr>
            </w:pPr>
            <w:r w:rsidRPr="006B7C61">
              <w:rPr>
                <w:rFonts w:ascii="Book Antiqua" w:hAnsi="Book Antiqua" w:cs="Arial"/>
                <w:b/>
                <w:bCs/>
                <w:sz w:val="22"/>
                <w:szCs w:val="22"/>
              </w:rPr>
              <w:t>A.</w:t>
            </w:r>
            <w:r w:rsidRPr="006B7C61">
              <w:rPr>
                <w:rFonts w:ascii="Book Antiqua" w:hAnsi="Book Antiqua" w:cs="Arial"/>
                <w:b/>
                <w:bCs/>
                <w:sz w:val="22"/>
                <w:szCs w:val="22"/>
              </w:rPr>
              <w:tab/>
              <w:t xml:space="preserve">Interest </w:t>
            </w:r>
            <w:r w:rsidR="00643C97">
              <w:rPr>
                <w:rFonts w:ascii="Book Antiqua" w:hAnsi="Book Antiqua" w:cs="Arial"/>
                <w:b/>
                <w:bCs/>
                <w:sz w:val="22"/>
                <w:szCs w:val="22"/>
              </w:rPr>
              <w:t xml:space="preserve">Free </w:t>
            </w:r>
            <w:r w:rsidRPr="006B7C61">
              <w:rPr>
                <w:rFonts w:ascii="Book Antiqua" w:hAnsi="Book Antiqua" w:cs="Arial"/>
                <w:b/>
                <w:bCs/>
                <w:sz w:val="22"/>
                <w:szCs w:val="22"/>
              </w:rPr>
              <w:t>Advance Ten Percent (10%):</w:t>
            </w:r>
          </w:p>
          <w:p w14:paraId="6B8FD0DF" w14:textId="77777777" w:rsidR="00A035F6" w:rsidRPr="006B7C61" w:rsidRDefault="00A035F6" w:rsidP="00506EC5">
            <w:pPr>
              <w:ind w:left="747" w:hanging="747"/>
              <w:jc w:val="both"/>
              <w:rPr>
                <w:rFonts w:ascii="Book Antiqua" w:hAnsi="Book Antiqua" w:cs="Arial"/>
                <w:sz w:val="22"/>
                <w:szCs w:val="22"/>
              </w:rPr>
            </w:pPr>
          </w:p>
          <w:p w14:paraId="074CF692" w14:textId="72348CF4" w:rsidR="00A035F6" w:rsidRPr="006B7C61" w:rsidRDefault="005A3157" w:rsidP="00506EC5">
            <w:pPr>
              <w:ind w:left="539" w:hanging="539"/>
              <w:jc w:val="both"/>
              <w:rPr>
                <w:rFonts w:ascii="Book Antiqua" w:hAnsi="Book Antiqua" w:cs="Arial"/>
                <w:sz w:val="22"/>
                <w:szCs w:val="22"/>
              </w:rPr>
            </w:pPr>
            <w:r w:rsidRPr="006B7C61">
              <w:rPr>
                <w:rFonts w:ascii="Book Antiqua" w:hAnsi="Book Antiqua" w:cs="Arial"/>
                <w:sz w:val="22"/>
                <w:szCs w:val="22"/>
              </w:rPr>
              <w:lastRenderedPageBreak/>
              <w:t>A.1</w:t>
            </w:r>
            <w:r w:rsidRPr="006B7C61">
              <w:rPr>
                <w:rFonts w:ascii="Book Antiqua" w:hAnsi="Book Antiqua" w:cs="Arial"/>
                <w:sz w:val="22"/>
                <w:szCs w:val="22"/>
              </w:rPr>
              <w:tab/>
            </w:r>
            <w:r w:rsidRPr="006B7C61">
              <w:rPr>
                <w:rFonts w:ascii="Book Antiqua" w:hAnsi="Book Antiqua" w:cs="Arial"/>
                <w:b/>
                <w:bCs/>
                <w:sz w:val="22"/>
                <w:szCs w:val="22"/>
              </w:rPr>
              <w:t>1</w:t>
            </w:r>
            <w:r w:rsidRPr="006B7C61">
              <w:rPr>
                <w:rFonts w:ascii="Book Antiqua" w:hAnsi="Book Antiqua" w:cs="Arial"/>
                <w:b/>
                <w:bCs/>
                <w:sz w:val="22"/>
                <w:szCs w:val="22"/>
                <w:vertAlign w:val="superscript"/>
              </w:rPr>
              <w:t>st</w:t>
            </w:r>
            <w:r w:rsidRPr="006B7C61">
              <w:rPr>
                <w:rFonts w:ascii="Book Antiqua" w:hAnsi="Book Antiqua" w:cs="Arial"/>
                <w:b/>
                <w:bCs/>
                <w:sz w:val="22"/>
                <w:szCs w:val="22"/>
              </w:rPr>
              <w:t xml:space="preserve"> Installment: 5% (Five Percent)</w:t>
            </w:r>
            <w:r w:rsidRPr="006B7C61">
              <w:rPr>
                <w:rFonts w:ascii="Book Antiqua" w:hAnsi="Book Antiqua" w:cs="Arial"/>
                <w:sz w:val="22"/>
                <w:szCs w:val="22"/>
              </w:rPr>
              <w:t xml:space="preserve"> of the total Installation price component shall be paid as </w:t>
            </w:r>
            <w:proofErr w:type="gramStart"/>
            <w:r w:rsidRPr="006B7C61">
              <w:rPr>
                <w:rFonts w:ascii="Book Antiqua" w:hAnsi="Book Antiqua" w:cs="Arial"/>
                <w:sz w:val="22"/>
                <w:szCs w:val="22"/>
              </w:rPr>
              <w:t xml:space="preserve">an </w:t>
            </w:r>
            <w:r w:rsidR="0032057D" w:rsidRPr="006F789D">
              <w:rPr>
                <w:rFonts w:ascii="Book Antiqua" w:hAnsi="Book Antiqua" w:cs="Arial"/>
                <w:b/>
                <w:bCs/>
                <w:sz w:val="22"/>
                <w:szCs w:val="22"/>
              </w:rPr>
              <w:t xml:space="preserve"> interest</w:t>
            </w:r>
            <w:proofErr w:type="gramEnd"/>
            <w:r w:rsidR="0032057D" w:rsidRPr="006F789D">
              <w:rPr>
                <w:rFonts w:ascii="Book Antiqua" w:hAnsi="Book Antiqua" w:cs="Arial"/>
                <w:b/>
                <w:bCs/>
                <w:sz w:val="22"/>
                <w:szCs w:val="22"/>
              </w:rPr>
              <w:t xml:space="preserve"> free</w:t>
            </w:r>
            <w:r w:rsidR="0032057D" w:rsidRPr="006F789D">
              <w:rPr>
                <w:rFonts w:ascii="Book Antiqua" w:hAnsi="Book Antiqua" w:cs="Arial"/>
                <w:sz w:val="22"/>
                <w:szCs w:val="22"/>
              </w:rPr>
              <w:t xml:space="preserve"> </w:t>
            </w:r>
            <w:r w:rsidR="0032057D" w:rsidRPr="006F789D">
              <w:rPr>
                <w:rFonts w:ascii="Book Antiqua" w:hAnsi="Book Antiqua" w:cs="Arial"/>
                <w:b/>
                <w:bCs/>
                <w:sz w:val="22"/>
                <w:szCs w:val="22"/>
              </w:rPr>
              <w:t>advance subject to time based recovery</w:t>
            </w:r>
            <w:r w:rsidR="0032057D" w:rsidRPr="006F789D">
              <w:rPr>
                <w:rFonts w:ascii="Book Antiqua" w:hAnsi="Book Antiqua" w:cs="Arial"/>
                <w:sz w:val="22"/>
                <w:szCs w:val="22"/>
              </w:rPr>
              <w:t xml:space="preserve"> </w:t>
            </w:r>
            <w:r w:rsidRPr="006B7C61">
              <w:rPr>
                <w:rFonts w:ascii="Book Antiqua" w:hAnsi="Book Antiqua" w:cs="Arial"/>
                <w:sz w:val="22"/>
                <w:szCs w:val="22"/>
              </w:rPr>
              <w:t>on submission of:</w:t>
            </w:r>
          </w:p>
          <w:p w14:paraId="2E9C06BF" w14:textId="77777777" w:rsidR="00A035F6" w:rsidRPr="006B7C61" w:rsidRDefault="00A035F6" w:rsidP="00506EC5">
            <w:pPr>
              <w:ind w:left="539" w:hanging="539"/>
              <w:jc w:val="both"/>
              <w:rPr>
                <w:rFonts w:ascii="Book Antiqua" w:hAnsi="Book Antiqua" w:cs="Arial"/>
                <w:sz w:val="22"/>
                <w:szCs w:val="22"/>
              </w:rPr>
            </w:pPr>
          </w:p>
          <w:p w14:paraId="0084DB27" w14:textId="6B193EA1" w:rsidR="000B4E1D" w:rsidRPr="006B7C61" w:rsidRDefault="000B4E1D" w:rsidP="00506EC5">
            <w:pPr>
              <w:ind w:left="747" w:hanging="747"/>
              <w:jc w:val="both"/>
              <w:rPr>
                <w:rFonts w:ascii="Book Antiqua" w:hAnsi="Book Antiqua" w:cs="Arial"/>
                <w:sz w:val="22"/>
                <w:szCs w:val="22"/>
              </w:rPr>
            </w:pPr>
            <w:r w:rsidRPr="006B7C61">
              <w:rPr>
                <w:rFonts w:ascii="Book Antiqua" w:hAnsi="Book Antiqua" w:cs="Arial"/>
                <w:sz w:val="22"/>
                <w:szCs w:val="22"/>
              </w:rPr>
              <w:t xml:space="preserve">              (a) Proforma invoice, </w:t>
            </w:r>
          </w:p>
          <w:p w14:paraId="03D8219E" w14:textId="77777777" w:rsidR="000B4E1D" w:rsidRPr="006B7C61" w:rsidRDefault="000B4E1D" w:rsidP="00506EC5">
            <w:pPr>
              <w:ind w:left="747" w:hanging="747"/>
              <w:jc w:val="both"/>
              <w:rPr>
                <w:rFonts w:ascii="Book Antiqua" w:hAnsi="Book Antiqua" w:cs="Arial"/>
                <w:sz w:val="22"/>
                <w:szCs w:val="22"/>
              </w:rPr>
            </w:pPr>
            <w:r w:rsidRPr="006B7C61">
              <w:rPr>
                <w:rFonts w:ascii="Book Antiqua" w:hAnsi="Book Antiqua" w:cs="Arial"/>
                <w:sz w:val="22"/>
                <w:szCs w:val="22"/>
              </w:rPr>
              <w:tab/>
              <w:t xml:space="preserve">(b) Establishment of Contractor’s site offices for preparatory to mobilization for Installation establishment, </w:t>
            </w:r>
          </w:p>
          <w:p w14:paraId="158E5197" w14:textId="6E651103" w:rsidR="000B4E1D" w:rsidRPr="006B7C61" w:rsidRDefault="000B4E1D" w:rsidP="00506EC5">
            <w:pPr>
              <w:ind w:left="747" w:hanging="747"/>
              <w:jc w:val="both"/>
              <w:rPr>
                <w:rFonts w:ascii="Book Antiqua" w:hAnsi="Book Antiqua" w:cs="Arial"/>
                <w:sz w:val="22"/>
                <w:szCs w:val="22"/>
              </w:rPr>
            </w:pPr>
            <w:r w:rsidRPr="006B7C61">
              <w:rPr>
                <w:rFonts w:ascii="Book Antiqua" w:hAnsi="Book Antiqua" w:cs="Arial"/>
                <w:sz w:val="22"/>
                <w:szCs w:val="22"/>
              </w:rPr>
              <w:tab/>
              <w:t xml:space="preserve">(c) </w:t>
            </w:r>
            <w:r w:rsidRPr="006B7C61">
              <w:rPr>
                <w:rFonts w:ascii="Book Antiqua" w:hAnsi="Book Antiqua" w:cs="Arial"/>
                <w:b/>
                <w:bCs/>
                <w:sz w:val="22"/>
                <w:szCs w:val="22"/>
              </w:rPr>
              <w:t>Advance</w:t>
            </w:r>
            <w:r w:rsidRPr="006B7C61">
              <w:rPr>
                <w:rFonts w:ascii="Book Antiqua" w:hAnsi="Book Antiqua" w:cs="Arial"/>
                <w:sz w:val="22"/>
                <w:szCs w:val="22"/>
              </w:rPr>
              <w:t xml:space="preserve"> </w:t>
            </w:r>
            <w:r w:rsidRPr="006B7C61">
              <w:rPr>
                <w:rFonts w:ascii="Book Antiqua" w:hAnsi="Book Antiqua" w:cs="Arial"/>
                <w:b/>
                <w:bCs/>
                <w:sz w:val="22"/>
                <w:szCs w:val="22"/>
              </w:rPr>
              <w:t>Pay</w:t>
            </w:r>
            <w:r w:rsidRPr="00FC4539">
              <w:rPr>
                <w:rFonts w:ascii="Book Antiqua" w:hAnsi="Book Antiqua" w:cs="Arial"/>
                <w:b/>
                <w:bCs/>
                <w:sz w:val="22"/>
                <w:szCs w:val="22"/>
              </w:rPr>
              <w:t>ment Security for [{1</w:t>
            </w:r>
            <w:r w:rsidR="00FC4539" w:rsidRPr="00FC4539">
              <w:rPr>
                <w:rFonts w:ascii="Book Antiqua" w:hAnsi="Book Antiqua" w:cs="Arial"/>
                <w:b/>
                <w:bCs/>
                <w:sz w:val="22"/>
                <w:szCs w:val="22"/>
              </w:rPr>
              <w:t>0</w:t>
            </w:r>
            <w:r w:rsidRPr="00FC4539">
              <w:rPr>
                <w:rFonts w:ascii="Book Antiqua" w:hAnsi="Book Antiqua" w:cs="Arial"/>
                <w:b/>
                <w:bCs/>
                <w:sz w:val="22"/>
                <w:szCs w:val="22"/>
              </w:rPr>
              <w:t>0% (one hundred percent)</w:t>
            </w:r>
            <w:r w:rsidRPr="006B7C61">
              <w:rPr>
                <w:rFonts w:ascii="Book Antiqua" w:hAnsi="Book Antiqua" w:cs="Arial"/>
                <w:sz w:val="22"/>
                <w:szCs w:val="22"/>
              </w:rPr>
              <w:t xml:space="preserve"> of the amount of Advance} Plus {amount of GST reimbursable on Advance as per the Proforma invoice(s)}] in line with GCC Clause 9.2 and </w:t>
            </w:r>
          </w:p>
          <w:p w14:paraId="71A2A8B4" w14:textId="0FDCCCC2" w:rsidR="000B4E1D" w:rsidRPr="006B7C61" w:rsidRDefault="000B4E1D" w:rsidP="00506EC5">
            <w:pPr>
              <w:ind w:left="747" w:hanging="747"/>
              <w:jc w:val="both"/>
              <w:rPr>
                <w:rFonts w:ascii="Book Antiqua" w:hAnsi="Book Antiqua" w:cs="Arial"/>
                <w:sz w:val="22"/>
                <w:szCs w:val="22"/>
              </w:rPr>
            </w:pPr>
            <w:r w:rsidRPr="006B7C61">
              <w:rPr>
                <w:rFonts w:ascii="Book Antiqua" w:hAnsi="Book Antiqua" w:cs="Arial"/>
                <w:sz w:val="22"/>
                <w:szCs w:val="22"/>
              </w:rPr>
              <w:tab/>
              <w:t>(d) Performance Securities in line with GCC Clause 9.3.</w:t>
            </w:r>
          </w:p>
          <w:p w14:paraId="09D3AA38" w14:textId="77777777" w:rsidR="000B4E1D" w:rsidRPr="006B7C61" w:rsidRDefault="000B4E1D" w:rsidP="00506EC5">
            <w:pPr>
              <w:ind w:left="539" w:hanging="539"/>
              <w:jc w:val="both"/>
              <w:rPr>
                <w:rFonts w:ascii="Book Antiqua" w:hAnsi="Book Antiqua" w:cs="Arial"/>
                <w:sz w:val="22"/>
                <w:szCs w:val="22"/>
              </w:rPr>
            </w:pPr>
          </w:p>
          <w:p w14:paraId="3F66F9F2" w14:textId="266963A7" w:rsidR="00A035F6" w:rsidRPr="006B7C61" w:rsidRDefault="000B4E1D" w:rsidP="00506EC5">
            <w:pPr>
              <w:ind w:left="539" w:hanging="539"/>
              <w:jc w:val="both"/>
              <w:rPr>
                <w:rFonts w:ascii="Book Antiqua" w:hAnsi="Book Antiqua" w:cs="Arial"/>
                <w:sz w:val="22"/>
                <w:szCs w:val="22"/>
              </w:rPr>
            </w:pPr>
            <w:r w:rsidRPr="006B7C61">
              <w:rPr>
                <w:rFonts w:ascii="Book Antiqua" w:hAnsi="Book Antiqua" w:cs="Arial"/>
                <w:sz w:val="22"/>
                <w:szCs w:val="22"/>
              </w:rPr>
              <w:t>A</w:t>
            </w:r>
            <w:r w:rsidR="00A035F6" w:rsidRPr="006B7C61">
              <w:rPr>
                <w:rFonts w:ascii="Book Antiqua" w:hAnsi="Book Antiqua" w:cs="Arial"/>
                <w:sz w:val="22"/>
                <w:szCs w:val="22"/>
              </w:rPr>
              <w:t>.2</w:t>
            </w:r>
            <w:r w:rsidR="00A035F6" w:rsidRPr="006B7C61">
              <w:rPr>
                <w:rFonts w:ascii="Book Antiqua" w:hAnsi="Book Antiqua" w:cs="Arial"/>
                <w:sz w:val="22"/>
                <w:szCs w:val="22"/>
              </w:rPr>
              <w:tab/>
            </w:r>
            <w:r w:rsidRPr="006B7C61">
              <w:rPr>
                <w:rFonts w:ascii="Book Antiqua" w:hAnsi="Book Antiqua" w:cs="Arial"/>
                <w:b/>
                <w:bCs/>
                <w:sz w:val="22"/>
                <w:szCs w:val="22"/>
              </w:rPr>
              <w:t>2</w:t>
            </w:r>
            <w:r w:rsidRPr="006B7C61">
              <w:rPr>
                <w:rFonts w:ascii="Book Antiqua" w:hAnsi="Book Antiqua" w:cs="Arial"/>
                <w:b/>
                <w:bCs/>
                <w:sz w:val="22"/>
                <w:szCs w:val="22"/>
                <w:vertAlign w:val="superscript"/>
              </w:rPr>
              <w:t>nd</w:t>
            </w:r>
            <w:r w:rsidRPr="006B7C61">
              <w:rPr>
                <w:rFonts w:ascii="Book Antiqua" w:hAnsi="Book Antiqua" w:cs="Arial"/>
                <w:b/>
                <w:bCs/>
                <w:sz w:val="22"/>
                <w:szCs w:val="22"/>
              </w:rPr>
              <w:t xml:space="preserve"> Installment: 5% (Five Percent)</w:t>
            </w:r>
            <w:r w:rsidRPr="006B7C61">
              <w:rPr>
                <w:rFonts w:ascii="Book Antiqua" w:hAnsi="Book Antiqua" w:cs="Arial"/>
                <w:sz w:val="22"/>
                <w:szCs w:val="22"/>
              </w:rPr>
              <w:t xml:space="preserve"> of the total Installation price component shall be paid as </w:t>
            </w:r>
            <w:proofErr w:type="gramStart"/>
            <w:r w:rsidRPr="006B7C61">
              <w:rPr>
                <w:rFonts w:ascii="Book Antiqua" w:hAnsi="Book Antiqua" w:cs="Arial"/>
                <w:sz w:val="22"/>
                <w:szCs w:val="22"/>
              </w:rPr>
              <w:t xml:space="preserve">an </w:t>
            </w:r>
            <w:r w:rsidR="00AC7F74" w:rsidRPr="006F789D">
              <w:rPr>
                <w:rFonts w:ascii="Book Antiqua" w:hAnsi="Book Antiqua" w:cs="Arial"/>
                <w:b/>
                <w:bCs/>
                <w:sz w:val="22"/>
                <w:szCs w:val="22"/>
              </w:rPr>
              <w:t xml:space="preserve"> interest</w:t>
            </w:r>
            <w:proofErr w:type="gramEnd"/>
            <w:r w:rsidR="00AC7F74" w:rsidRPr="006F789D">
              <w:rPr>
                <w:rFonts w:ascii="Book Antiqua" w:hAnsi="Book Antiqua" w:cs="Arial"/>
                <w:b/>
                <w:bCs/>
                <w:sz w:val="22"/>
                <w:szCs w:val="22"/>
              </w:rPr>
              <w:t xml:space="preserve"> free</w:t>
            </w:r>
            <w:r w:rsidR="00AC7F74" w:rsidRPr="006F789D">
              <w:rPr>
                <w:rFonts w:ascii="Book Antiqua" w:hAnsi="Book Antiqua" w:cs="Arial"/>
                <w:sz w:val="22"/>
                <w:szCs w:val="22"/>
              </w:rPr>
              <w:t xml:space="preserve"> </w:t>
            </w:r>
            <w:r w:rsidR="00AC7F74" w:rsidRPr="006F789D">
              <w:rPr>
                <w:rFonts w:ascii="Book Antiqua" w:hAnsi="Book Antiqua" w:cs="Arial"/>
                <w:b/>
                <w:bCs/>
                <w:sz w:val="22"/>
                <w:szCs w:val="22"/>
              </w:rPr>
              <w:t>advance subject to time based recovery</w:t>
            </w:r>
            <w:r w:rsidR="00AC7F74" w:rsidRPr="006F789D">
              <w:rPr>
                <w:rFonts w:ascii="Book Antiqua" w:hAnsi="Book Antiqua" w:cs="Arial"/>
                <w:sz w:val="22"/>
                <w:szCs w:val="22"/>
              </w:rPr>
              <w:t xml:space="preserve"> </w:t>
            </w:r>
            <w:r w:rsidRPr="006B7C61">
              <w:rPr>
                <w:rFonts w:ascii="Book Antiqua" w:hAnsi="Book Antiqua" w:cs="Arial"/>
                <w:sz w:val="22"/>
                <w:szCs w:val="22"/>
              </w:rPr>
              <w:t>on submission of:</w:t>
            </w:r>
            <w:r w:rsidR="00A035F6" w:rsidRPr="006B7C61">
              <w:rPr>
                <w:rFonts w:ascii="Book Antiqua" w:hAnsi="Book Antiqua" w:cs="Arial"/>
                <w:sz w:val="22"/>
                <w:szCs w:val="22"/>
              </w:rPr>
              <w:t xml:space="preserve"> </w:t>
            </w:r>
          </w:p>
          <w:p w14:paraId="6C8FA0D6" w14:textId="77777777" w:rsidR="00A035F6" w:rsidRPr="006B7C61" w:rsidRDefault="00A035F6" w:rsidP="00506EC5">
            <w:pPr>
              <w:ind w:left="1440" w:hanging="720"/>
              <w:jc w:val="both"/>
              <w:rPr>
                <w:rFonts w:ascii="Book Antiqua" w:hAnsi="Book Antiqua" w:cs="Arial"/>
                <w:sz w:val="22"/>
                <w:szCs w:val="22"/>
              </w:rPr>
            </w:pPr>
          </w:p>
          <w:p w14:paraId="537122CD" w14:textId="77777777" w:rsidR="000B4E1D" w:rsidRPr="006B7C61" w:rsidRDefault="000B4E1D" w:rsidP="00506EC5">
            <w:pPr>
              <w:ind w:left="463" w:hanging="463"/>
              <w:jc w:val="both"/>
              <w:rPr>
                <w:rFonts w:ascii="Book Antiqua" w:hAnsi="Book Antiqua" w:cs="Arial"/>
                <w:sz w:val="22"/>
                <w:szCs w:val="22"/>
              </w:rPr>
            </w:pPr>
            <w:r w:rsidRPr="006B7C61">
              <w:rPr>
                <w:rFonts w:ascii="Book Antiqua" w:hAnsi="Book Antiqua" w:cs="Arial"/>
                <w:sz w:val="22"/>
                <w:szCs w:val="22"/>
              </w:rPr>
              <w:t xml:space="preserve">              (a) Proforma invoice, </w:t>
            </w:r>
          </w:p>
          <w:p w14:paraId="3650E379" w14:textId="77777777" w:rsidR="000B4E1D" w:rsidRPr="006B7C61" w:rsidRDefault="000B4E1D" w:rsidP="00506EC5">
            <w:pPr>
              <w:ind w:left="747" w:hanging="747"/>
              <w:jc w:val="both"/>
              <w:rPr>
                <w:rFonts w:ascii="Book Antiqua" w:hAnsi="Book Antiqua" w:cs="Arial"/>
                <w:sz w:val="22"/>
                <w:szCs w:val="22"/>
              </w:rPr>
            </w:pPr>
            <w:r w:rsidRPr="006B7C61">
              <w:rPr>
                <w:rFonts w:ascii="Book Antiqua" w:hAnsi="Book Antiqua" w:cs="Arial"/>
                <w:sz w:val="22"/>
                <w:szCs w:val="22"/>
              </w:rPr>
              <w:tab/>
              <w:t xml:space="preserve">(b) On start of equipment erection*, </w:t>
            </w:r>
          </w:p>
          <w:p w14:paraId="583359FE" w14:textId="4DDC3520" w:rsidR="000B4E1D" w:rsidRPr="006B7C61" w:rsidRDefault="000B4E1D" w:rsidP="00506EC5">
            <w:pPr>
              <w:ind w:left="747" w:hanging="747"/>
              <w:jc w:val="both"/>
              <w:rPr>
                <w:rFonts w:ascii="Book Antiqua" w:hAnsi="Book Antiqua" w:cs="Arial"/>
                <w:sz w:val="22"/>
                <w:szCs w:val="22"/>
              </w:rPr>
            </w:pPr>
            <w:r w:rsidRPr="006B7C61">
              <w:rPr>
                <w:rFonts w:ascii="Book Antiqua" w:hAnsi="Book Antiqua" w:cs="Arial"/>
                <w:sz w:val="22"/>
                <w:szCs w:val="22"/>
              </w:rPr>
              <w:tab/>
              <w:t xml:space="preserve">(c) </w:t>
            </w:r>
            <w:r w:rsidRPr="006B7C61">
              <w:rPr>
                <w:rFonts w:ascii="Book Antiqua" w:hAnsi="Book Antiqua" w:cs="Arial"/>
                <w:b/>
                <w:bCs/>
                <w:sz w:val="22"/>
                <w:szCs w:val="22"/>
              </w:rPr>
              <w:t>Advance</w:t>
            </w:r>
            <w:r w:rsidRPr="006B7C61">
              <w:rPr>
                <w:rFonts w:ascii="Book Antiqua" w:hAnsi="Book Antiqua" w:cs="Arial"/>
                <w:sz w:val="22"/>
                <w:szCs w:val="22"/>
              </w:rPr>
              <w:t xml:space="preserve"> </w:t>
            </w:r>
            <w:r w:rsidRPr="006B7C61">
              <w:rPr>
                <w:rFonts w:ascii="Book Antiqua" w:hAnsi="Book Antiqua" w:cs="Arial"/>
                <w:b/>
                <w:bCs/>
                <w:sz w:val="22"/>
                <w:szCs w:val="22"/>
              </w:rPr>
              <w:t>Pay</w:t>
            </w:r>
            <w:r w:rsidRPr="00AC7F74">
              <w:rPr>
                <w:rFonts w:ascii="Book Antiqua" w:hAnsi="Book Antiqua" w:cs="Arial"/>
                <w:b/>
                <w:bCs/>
                <w:sz w:val="22"/>
                <w:szCs w:val="22"/>
              </w:rPr>
              <w:t>ment Security for [{1</w:t>
            </w:r>
            <w:r w:rsidR="00AC7F74" w:rsidRPr="00AC7F74">
              <w:rPr>
                <w:rFonts w:ascii="Book Antiqua" w:hAnsi="Book Antiqua" w:cs="Arial"/>
                <w:b/>
                <w:bCs/>
                <w:sz w:val="22"/>
                <w:szCs w:val="22"/>
              </w:rPr>
              <w:t>0</w:t>
            </w:r>
            <w:r w:rsidRPr="00AC7F74">
              <w:rPr>
                <w:rFonts w:ascii="Book Antiqua" w:hAnsi="Book Antiqua" w:cs="Arial"/>
                <w:b/>
                <w:bCs/>
                <w:sz w:val="22"/>
                <w:szCs w:val="22"/>
              </w:rPr>
              <w:t>0% (one hundred percent)</w:t>
            </w:r>
            <w:r w:rsidRPr="006B7C61">
              <w:rPr>
                <w:rFonts w:ascii="Book Antiqua" w:hAnsi="Book Antiqua" w:cs="Arial"/>
                <w:sz w:val="22"/>
                <w:szCs w:val="22"/>
              </w:rPr>
              <w:t xml:space="preserve"> of the amount of Advance} Plus {amount of GST reimbursable on Advance as per the Proforma invoice(s)}] in line with GCC Clause 9.2 and </w:t>
            </w:r>
          </w:p>
          <w:p w14:paraId="7D1F4BE0" w14:textId="45105897" w:rsidR="000B4E1D" w:rsidRPr="006B7C61" w:rsidRDefault="000B4E1D" w:rsidP="00506EC5">
            <w:pPr>
              <w:ind w:left="747" w:hanging="747"/>
              <w:jc w:val="both"/>
              <w:rPr>
                <w:rFonts w:ascii="Book Antiqua" w:hAnsi="Book Antiqua" w:cs="Arial"/>
                <w:sz w:val="22"/>
                <w:szCs w:val="22"/>
              </w:rPr>
            </w:pPr>
            <w:r w:rsidRPr="006B7C61">
              <w:rPr>
                <w:rFonts w:ascii="Book Antiqua" w:hAnsi="Book Antiqua" w:cs="Arial"/>
                <w:b/>
                <w:bCs/>
                <w:sz w:val="22"/>
                <w:szCs w:val="22"/>
              </w:rPr>
              <w:tab/>
            </w:r>
            <w:r w:rsidRPr="006B7C61">
              <w:rPr>
                <w:rFonts w:ascii="Book Antiqua" w:hAnsi="Book Antiqua" w:cs="Arial"/>
                <w:sz w:val="22"/>
                <w:szCs w:val="22"/>
              </w:rPr>
              <w:t>(d) A declaration by the Contractor stating that 1</w:t>
            </w:r>
            <w:r w:rsidRPr="006B7C61">
              <w:rPr>
                <w:rFonts w:ascii="Book Antiqua" w:hAnsi="Book Antiqua" w:cs="Arial"/>
                <w:sz w:val="22"/>
                <w:szCs w:val="22"/>
                <w:vertAlign w:val="superscript"/>
              </w:rPr>
              <w:t>st</w:t>
            </w:r>
            <w:r w:rsidRPr="006B7C61">
              <w:rPr>
                <w:rFonts w:ascii="Book Antiqua" w:hAnsi="Book Antiqua" w:cs="Arial"/>
                <w:sz w:val="22"/>
                <w:szCs w:val="22"/>
              </w:rPr>
              <w:t xml:space="preserve"> </w:t>
            </w:r>
            <w:r w:rsidRPr="006B7C61">
              <w:rPr>
                <w:rFonts w:ascii="Book Antiqua" w:hAnsi="Book Antiqua" w:cs="Arial"/>
                <w:sz w:val="22"/>
                <w:szCs w:val="22"/>
              </w:rPr>
              <w:lastRenderedPageBreak/>
              <w:t>Installment (5%) of advance has been utilized against the mobilization works for the subject contract.</w:t>
            </w:r>
          </w:p>
          <w:p w14:paraId="30B2B908" w14:textId="77777777" w:rsidR="000B4E1D" w:rsidRPr="006B7C61" w:rsidRDefault="000B4E1D" w:rsidP="00506EC5">
            <w:pPr>
              <w:ind w:left="1440" w:hanging="720"/>
              <w:jc w:val="both"/>
              <w:rPr>
                <w:rFonts w:ascii="Book Antiqua" w:hAnsi="Book Antiqua" w:cs="Arial"/>
                <w:sz w:val="22"/>
                <w:szCs w:val="22"/>
              </w:rPr>
            </w:pPr>
          </w:p>
          <w:p w14:paraId="72E39059" w14:textId="77777777" w:rsidR="00CC58C3" w:rsidRPr="006B7C61" w:rsidRDefault="00A035F6" w:rsidP="00506EC5">
            <w:pPr>
              <w:ind w:left="819" w:hanging="135"/>
              <w:jc w:val="both"/>
              <w:rPr>
                <w:rFonts w:ascii="Book Antiqua" w:hAnsi="Book Antiqua" w:cs="Arial"/>
                <w:sz w:val="22"/>
                <w:szCs w:val="22"/>
              </w:rPr>
            </w:pPr>
            <w:r w:rsidRPr="006B7C61">
              <w:rPr>
                <w:rFonts w:ascii="Book Antiqua" w:hAnsi="Book Antiqua" w:cs="Arial"/>
                <w:sz w:val="22"/>
                <w:szCs w:val="22"/>
              </w:rPr>
              <w:t xml:space="preserve"> </w:t>
            </w:r>
            <w:r w:rsidR="00CC58C3" w:rsidRPr="006B7C61">
              <w:rPr>
                <w:rFonts w:ascii="Book Antiqua" w:hAnsi="Book Antiqua" w:cs="Arial"/>
                <w:sz w:val="22"/>
                <w:szCs w:val="22"/>
              </w:rPr>
              <w:t>*After the release of 2</w:t>
            </w:r>
            <w:r w:rsidR="00CC58C3" w:rsidRPr="006B7C61">
              <w:rPr>
                <w:rFonts w:ascii="Book Antiqua" w:hAnsi="Book Antiqua" w:cs="Arial"/>
                <w:sz w:val="22"/>
                <w:szCs w:val="22"/>
                <w:vertAlign w:val="superscript"/>
              </w:rPr>
              <w:t>nd</w:t>
            </w:r>
            <w:r w:rsidR="00CC58C3" w:rsidRPr="006B7C61">
              <w:rPr>
                <w:rFonts w:ascii="Book Antiqua" w:hAnsi="Book Antiqua" w:cs="Arial"/>
                <w:sz w:val="22"/>
                <w:szCs w:val="22"/>
              </w:rPr>
              <w:t xml:space="preserve"> Installment, the rate of recovery of the advance shall be re-adjusted.</w:t>
            </w:r>
          </w:p>
          <w:p w14:paraId="4D39142A" w14:textId="0E0A8F76" w:rsidR="00A035F6" w:rsidRPr="006B7C61" w:rsidRDefault="00A035F6" w:rsidP="00506EC5">
            <w:pPr>
              <w:ind w:left="539" w:hanging="539"/>
              <w:jc w:val="both"/>
              <w:rPr>
                <w:rFonts w:ascii="Book Antiqua" w:hAnsi="Book Antiqua" w:cs="Arial"/>
                <w:sz w:val="22"/>
                <w:szCs w:val="22"/>
              </w:rPr>
            </w:pPr>
          </w:p>
          <w:p w14:paraId="19F14699" w14:textId="70F63CE8" w:rsidR="001012B1" w:rsidRPr="006F789D" w:rsidRDefault="001012B1" w:rsidP="001012B1">
            <w:pPr>
              <w:ind w:left="684"/>
              <w:jc w:val="both"/>
              <w:rPr>
                <w:rFonts w:ascii="Book Antiqua" w:hAnsi="Book Antiqua" w:cs="Arial"/>
                <w:sz w:val="22"/>
                <w:szCs w:val="22"/>
              </w:rPr>
            </w:pPr>
            <w:r w:rsidRPr="006F789D">
              <w:rPr>
                <w:rFonts w:ascii="Book Antiqua" w:hAnsi="Book Antiqua" w:cs="Arial"/>
                <w:sz w:val="22"/>
                <w:szCs w:val="22"/>
              </w:rPr>
              <w:t xml:space="preserve"> Provided further that the Proforma Invoice(s) for advance payment along with all supporting documents is submitted by the Contractor to the Employer within 3 months from the date of fulfillment of the requisite activities, as per the L2 network. In case the Contractor does not submit the requisite documents including applicable Security(</w:t>
            </w:r>
            <w:proofErr w:type="spellStart"/>
            <w:r w:rsidRPr="006F789D">
              <w:rPr>
                <w:rFonts w:ascii="Book Antiqua" w:hAnsi="Book Antiqua" w:cs="Arial"/>
                <w:sz w:val="22"/>
                <w:szCs w:val="22"/>
              </w:rPr>
              <w:t>ies</w:t>
            </w:r>
            <w:proofErr w:type="spellEnd"/>
            <w:r w:rsidRPr="006F789D">
              <w:rPr>
                <w:rFonts w:ascii="Book Antiqua" w:hAnsi="Book Antiqua" w:cs="Arial"/>
                <w:sz w:val="22"/>
                <w:szCs w:val="22"/>
              </w:rPr>
              <w:t>) within the aforesaid period, the advance shall not be payable. The Contractor, shall, within 7 days from the date of receipt of Advance, furnish an Advance Receipt Voucher to the Employer, as prescribed under the GST Law.</w:t>
            </w:r>
          </w:p>
          <w:p w14:paraId="582E2E14" w14:textId="77777777" w:rsidR="001012B1" w:rsidRPr="006F789D" w:rsidRDefault="001012B1" w:rsidP="001012B1">
            <w:pPr>
              <w:ind w:left="819" w:hanging="135"/>
              <w:jc w:val="both"/>
              <w:rPr>
                <w:rFonts w:ascii="Book Antiqua" w:hAnsi="Book Antiqua" w:cs="Arial"/>
                <w:sz w:val="22"/>
                <w:szCs w:val="22"/>
              </w:rPr>
            </w:pPr>
          </w:p>
          <w:p w14:paraId="7EAA8E94" w14:textId="77777777" w:rsidR="001012B1" w:rsidRPr="006F789D" w:rsidRDefault="001012B1" w:rsidP="001012B1">
            <w:pPr>
              <w:ind w:left="596"/>
              <w:jc w:val="both"/>
              <w:rPr>
                <w:rFonts w:ascii="Book Antiqua" w:hAnsi="Book Antiqua" w:cs="Arial"/>
                <w:b/>
                <w:bCs/>
                <w:sz w:val="22"/>
                <w:szCs w:val="22"/>
              </w:rPr>
            </w:pPr>
            <w:r w:rsidRPr="006F789D">
              <w:rPr>
                <w:rFonts w:ascii="Book Antiqua" w:hAnsi="Book Antiqua" w:cs="Arial"/>
                <w:b/>
                <w:bCs/>
                <w:sz w:val="22"/>
                <w:szCs w:val="22"/>
              </w:rPr>
              <w:t>The advance will be proportionately adjusted against progressive payment as per 1.4 (B) below.</w:t>
            </w:r>
          </w:p>
          <w:p w14:paraId="702CB162" w14:textId="77777777" w:rsidR="001012B1" w:rsidRPr="006F789D" w:rsidRDefault="001012B1" w:rsidP="001012B1">
            <w:pPr>
              <w:ind w:left="819" w:hanging="135"/>
              <w:jc w:val="both"/>
              <w:rPr>
                <w:rFonts w:ascii="Book Antiqua" w:hAnsi="Book Antiqua" w:cs="Arial"/>
                <w:sz w:val="22"/>
                <w:szCs w:val="22"/>
              </w:rPr>
            </w:pPr>
          </w:p>
          <w:p w14:paraId="7D9DF2E9" w14:textId="77777777" w:rsidR="001012B1" w:rsidRPr="006F789D" w:rsidRDefault="001012B1" w:rsidP="001012B1">
            <w:pPr>
              <w:ind w:left="596"/>
              <w:jc w:val="both"/>
              <w:rPr>
                <w:rFonts w:ascii="Book Antiqua" w:hAnsi="Book Antiqua" w:cs="Arial"/>
                <w:sz w:val="22"/>
                <w:szCs w:val="22"/>
              </w:rPr>
            </w:pPr>
            <w:r w:rsidRPr="006F789D">
              <w:rPr>
                <w:rFonts w:ascii="Book Antiqua" w:hAnsi="Book Antiqua" w:cs="Arial"/>
                <w:b/>
                <w:bCs/>
                <w:sz w:val="22"/>
                <w:szCs w:val="22"/>
                <w:u w:val="single"/>
              </w:rPr>
              <w:t>Time based recovery of advance payment</w:t>
            </w:r>
            <w:r w:rsidRPr="006F789D">
              <w:rPr>
                <w:rFonts w:ascii="Book Antiqua" w:hAnsi="Book Antiqua" w:cs="Arial"/>
                <w:sz w:val="22"/>
                <w:szCs w:val="22"/>
              </w:rPr>
              <w:t>:</w:t>
            </w:r>
          </w:p>
          <w:p w14:paraId="2F7CCDA8" w14:textId="77777777" w:rsidR="001012B1" w:rsidRPr="006F789D" w:rsidRDefault="001012B1" w:rsidP="001012B1">
            <w:pPr>
              <w:ind w:left="900"/>
              <w:jc w:val="both"/>
              <w:rPr>
                <w:rFonts w:ascii="Book Antiqua" w:hAnsi="Book Antiqua" w:cs="Arial"/>
                <w:b/>
                <w:bCs/>
                <w:sz w:val="22"/>
                <w:szCs w:val="22"/>
              </w:rPr>
            </w:pPr>
          </w:p>
          <w:p w14:paraId="61EA66FE" w14:textId="77777777" w:rsidR="001012B1" w:rsidRPr="006F789D" w:rsidRDefault="001012B1" w:rsidP="001012B1">
            <w:pPr>
              <w:ind w:left="596"/>
              <w:jc w:val="both"/>
              <w:rPr>
                <w:rFonts w:ascii="Book Antiqua" w:hAnsi="Book Antiqua" w:cs="Arial"/>
                <w:b/>
                <w:bCs/>
                <w:sz w:val="22"/>
                <w:szCs w:val="22"/>
              </w:rPr>
            </w:pPr>
            <w:r w:rsidRPr="006F789D">
              <w:rPr>
                <w:rFonts w:ascii="Book Antiqua" w:hAnsi="Book Antiqua" w:cs="Arial"/>
                <w:b/>
                <w:bCs/>
                <w:sz w:val="22"/>
                <w:szCs w:val="22"/>
              </w:rPr>
              <w:t>The recovery of initial advance paid to the contractor shall be time based as mentioned below:</w:t>
            </w:r>
          </w:p>
          <w:p w14:paraId="787E0A9E" w14:textId="77777777" w:rsidR="001012B1" w:rsidRPr="006F789D" w:rsidRDefault="001012B1" w:rsidP="001012B1">
            <w:pPr>
              <w:tabs>
                <w:tab w:val="left" w:pos="540"/>
                <w:tab w:val="right" w:pos="8640"/>
              </w:tabs>
              <w:ind w:left="900" w:hanging="567"/>
              <w:jc w:val="both"/>
              <w:rPr>
                <w:rFonts w:ascii="Book Antiqua" w:hAnsi="Book Antiqua" w:cs="Arial"/>
                <w:b/>
                <w:bCs/>
                <w:sz w:val="22"/>
                <w:szCs w:val="22"/>
              </w:rPr>
            </w:pPr>
            <w:r w:rsidRPr="006F789D">
              <w:rPr>
                <w:rFonts w:ascii="Book Antiqua" w:hAnsi="Book Antiqua" w:cs="Arial"/>
                <w:b/>
                <w:bCs/>
                <w:sz w:val="22"/>
                <w:szCs w:val="22"/>
              </w:rPr>
              <w:tab/>
            </w:r>
          </w:p>
          <w:p w14:paraId="166A4244" w14:textId="04094D9C" w:rsidR="001012B1" w:rsidRPr="006F789D" w:rsidRDefault="001012B1" w:rsidP="001012B1">
            <w:pPr>
              <w:numPr>
                <w:ilvl w:val="0"/>
                <w:numId w:val="25"/>
              </w:numPr>
              <w:ind w:left="747" w:hanging="567"/>
              <w:jc w:val="both"/>
              <w:rPr>
                <w:rFonts w:ascii="Book Antiqua" w:hAnsi="Book Antiqua" w:cs="Arial"/>
                <w:b/>
                <w:bCs/>
                <w:sz w:val="22"/>
                <w:szCs w:val="22"/>
              </w:rPr>
            </w:pPr>
            <w:r w:rsidRPr="006F789D">
              <w:rPr>
                <w:rFonts w:ascii="Book Antiqua" w:hAnsi="Book Antiqua" w:cs="Arial"/>
                <w:b/>
                <w:bCs/>
                <w:sz w:val="22"/>
                <w:szCs w:val="22"/>
              </w:rPr>
              <w:t xml:space="preserve">Recovery of not less than 30% advance amount at the end of </w:t>
            </w:r>
            <w:r w:rsidR="00E94746">
              <w:rPr>
                <w:rFonts w:ascii="Book Antiqua" w:hAnsi="Book Antiqua" w:cs="Arial"/>
                <w:b/>
                <w:bCs/>
                <w:sz w:val="22"/>
                <w:szCs w:val="22"/>
              </w:rPr>
              <w:t>12.5</w:t>
            </w:r>
            <w:r w:rsidRPr="006F789D">
              <w:rPr>
                <w:rFonts w:ascii="Book Antiqua" w:hAnsi="Book Antiqua" w:cs="Arial"/>
                <w:b/>
                <w:bCs/>
                <w:sz w:val="22"/>
                <w:szCs w:val="22"/>
              </w:rPr>
              <w:t xml:space="preserve"> Month from the Effective Date of </w:t>
            </w:r>
            <w:r w:rsidRPr="006F789D">
              <w:rPr>
                <w:rFonts w:ascii="Book Antiqua" w:hAnsi="Book Antiqua" w:cs="Arial"/>
                <w:b/>
                <w:bCs/>
                <w:sz w:val="22"/>
                <w:szCs w:val="22"/>
              </w:rPr>
              <w:lastRenderedPageBreak/>
              <w:t xml:space="preserve">Contract </w:t>
            </w:r>
          </w:p>
          <w:p w14:paraId="057CEFB7" w14:textId="0E8060E3" w:rsidR="001012B1" w:rsidRPr="006F789D" w:rsidRDefault="001012B1" w:rsidP="001012B1">
            <w:pPr>
              <w:numPr>
                <w:ilvl w:val="0"/>
                <w:numId w:val="25"/>
              </w:numPr>
              <w:ind w:left="749" w:hanging="567"/>
              <w:jc w:val="both"/>
              <w:rPr>
                <w:rFonts w:ascii="Book Antiqua" w:hAnsi="Book Antiqua" w:cs="Arial"/>
                <w:b/>
                <w:bCs/>
                <w:sz w:val="22"/>
                <w:szCs w:val="22"/>
              </w:rPr>
            </w:pPr>
            <w:r w:rsidRPr="006F789D">
              <w:rPr>
                <w:rFonts w:ascii="Book Antiqua" w:hAnsi="Book Antiqua" w:cs="Arial"/>
                <w:b/>
                <w:bCs/>
                <w:sz w:val="22"/>
                <w:szCs w:val="22"/>
              </w:rPr>
              <w:t xml:space="preserve">Recovery of not less than 70% cumulative advance amount at the end of </w:t>
            </w:r>
            <w:r w:rsidR="00E94746">
              <w:rPr>
                <w:rFonts w:ascii="Book Antiqua" w:hAnsi="Book Antiqua" w:cs="Arial"/>
                <w:b/>
                <w:bCs/>
                <w:sz w:val="22"/>
                <w:szCs w:val="22"/>
              </w:rPr>
              <w:t>18.75</w:t>
            </w:r>
            <w:r w:rsidRPr="006F789D">
              <w:rPr>
                <w:rFonts w:ascii="Book Antiqua" w:hAnsi="Book Antiqua" w:cs="Arial"/>
                <w:b/>
                <w:bCs/>
                <w:sz w:val="22"/>
                <w:szCs w:val="22"/>
              </w:rPr>
              <w:t xml:space="preserve"> Month from the Effective Date of Contract </w:t>
            </w:r>
          </w:p>
          <w:p w14:paraId="2504FE1F" w14:textId="0AA2CF12" w:rsidR="001012B1" w:rsidRPr="006F789D" w:rsidRDefault="001012B1" w:rsidP="001012B1">
            <w:pPr>
              <w:numPr>
                <w:ilvl w:val="0"/>
                <w:numId w:val="25"/>
              </w:numPr>
              <w:ind w:left="749" w:hanging="540"/>
              <w:jc w:val="both"/>
              <w:rPr>
                <w:rFonts w:ascii="Book Antiqua" w:hAnsi="Book Antiqua" w:cs="Arial"/>
                <w:b/>
                <w:bCs/>
                <w:sz w:val="22"/>
                <w:szCs w:val="22"/>
              </w:rPr>
            </w:pPr>
            <w:r w:rsidRPr="006F789D">
              <w:rPr>
                <w:rFonts w:ascii="Book Antiqua" w:hAnsi="Book Antiqua" w:cs="Arial"/>
                <w:b/>
                <w:bCs/>
                <w:sz w:val="22"/>
                <w:szCs w:val="22"/>
              </w:rPr>
              <w:t xml:space="preserve">Recovery of complete advance amount at the end of </w:t>
            </w:r>
            <w:r w:rsidR="00E94746">
              <w:rPr>
                <w:rFonts w:ascii="Book Antiqua" w:hAnsi="Book Antiqua" w:cs="Arial"/>
                <w:b/>
                <w:bCs/>
                <w:sz w:val="22"/>
                <w:szCs w:val="22"/>
              </w:rPr>
              <w:t>25</w:t>
            </w:r>
            <w:r w:rsidRPr="006F789D">
              <w:rPr>
                <w:rFonts w:ascii="Book Antiqua" w:hAnsi="Book Antiqua" w:cs="Arial"/>
                <w:b/>
                <w:bCs/>
                <w:sz w:val="22"/>
                <w:szCs w:val="22"/>
              </w:rPr>
              <w:t xml:space="preserve"> Month from the Effective Date of Contract </w:t>
            </w:r>
          </w:p>
          <w:p w14:paraId="4B95BF68" w14:textId="77777777" w:rsidR="001012B1" w:rsidRPr="006F789D" w:rsidRDefault="001012B1" w:rsidP="001012B1">
            <w:pPr>
              <w:ind w:left="1440"/>
              <w:jc w:val="both"/>
              <w:rPr>
                <w:rFonts w:ascii="Book Antiqua" w:hAnsi="Book Antiqua" w:cs="Arial"/>
                <w:b/>
                <w:bCs/>
                <w:sz w:val="22"/>
                <w:szCs w:val="22"/>
              </w:rPr>
            </w:pPr>
          </w:p>
          <w:p w14:paraId="4ADCD1F2" w14:textId="77777777" w:rsidR="001012B1" w:rsidRDefault="001012B1" w:rsidP="001607CA">
            <w:pPr>
              <w:pStyle w:val="ListParagraph"/>
              <w:spacing w:after="160" w:line="259" w:lineRule="auto"/>
              <w:ind w:left="596"/>
              <w:jc w:val="both"/>
              <w:rPr>
                <w:rFonts w:ascii="Book Antiqua" w:hAnsi="Book Antiqua"/>
                <w:b/>
                <w:bCs/>
                <w:sz w:val="22"/>
                <w:szCs w:val="22"/>
              </w:rPr>
            </w:pPr>
            <w:r w:rsidRPr="006F789D">
              <w:rPr>
                <w:rFonts w:ascii="Book Antiqua" w:hAnsi="Book Antiqua"/>
                <w:b/>
                <w:bCs/>
                <w:sz w:val="22"/>
                <w:szCs w:val="22"/>
              </w:rPr>
              <w:t xml:space="preserve">In case certain portion of advance remains unadjusted beyond the specified time schedule as mentioned above or is not paid back by the Contractor, interest shall be charged on spill-over unadjusted advance portion beyond specified time schedule, as per following: </w:t>
            </w:r>
          </w:p>
          <w:p w14:paraId="3F389A77" w14:textId="77777777" w:rsidR="001607CA" w:rsidRPr="006F789D" w:rsidRDefault="001607CA" w:rsidP="001607CA">
            <w:pPr>
              <w:pStyle w:val="ListParagraph"/>
              <w:spacing w:after="160" w:line="259" w:lineRule="auto"/>
              <w:ind w:left="596"/>
              <w:jc w:val="both"/>
              <w:rPr>
                <w:rFonts w:ascii="Book Antiqua" w:hAnsi="Book Antiqua"/>
                <w:b/>
                <w:bCs/>
                <w:sz w:val="22"/>
                <w:szCs w:val="22"/>
              </w:rPr>
            </w:pPr>
          </w:p>
          <w:p w14:paraId="146F109A" w14:textId="77777777" w:rsidR="001012B1" w:rsidRPr="006F789D" w:rsidRDefault="001012B1" w:rsidP="001607CA">
            <w:pPr>
              <w:pStyle w:val="ListParagraph"/>
              <w:numPr>
                <w:ilvl w:val="2"/>
                <w:numId w:val="23"/>
              </w:numPr>
              <w:spacing w:after="160" w:line="259" w:lineRule="auto"/>
              <w:ind w:left="596" w:hanging="425"/>
              <w:jc w:val="both"/>
              <w:rPr>
                <w:rFonts w:ascii="Book Antiqua" w:hAnsi="Book Antiqua"/>
                <w:b/>
                <w:bCs/>
                <w:sz w:val="22"/>
                <w:szCs w:val="22"/>
              </w:rPr>
            </w:pPr>
            <w:r w:rsidRPr="006F789D">
              <w:rPr>
                <w:rFonts w:ascii="Book Antiqua" w:hAnsi="Book Antiqua"/>
                <w:b/>
                <w:bCs/>
                <w:sz w:val="22"/>
                <w:szCs w:val="22"/>
              </w:rPr>
              <w:t xml:space="preserve">Interest rate shall be one-year MCLR (One Year Tenor Rate p.a.) published by State Bank of India prevailing as on the date of </w:t>
            </w:r>
            <w:proofErr w:type="spellStart"/>
            <w:r w:rsidRPr="006F789D">
              <w:rPr>
                <w:rFonts w:ascii="Book Antiqua" w:hAnsi="Book Antiqua"/>
                <w:b/>
                <w:bCs/>
                <w:sz w:val="22"/>
                <w:szCs w:val="22"/>
              </w:rPr>
              <w:t>drawal</w:t>
            </w:r>
            <w:proofErr w:type="spellEnd"/>
            <w:r w:rsidRPr="006F789D">
              <w:rPr>
                <w:rFonts w:ascii="Book Antiqua" w:hAnsi="Book Antiqua"/>
                <w:b/>
                <w:bCs/>
                <w:sz w:val="22"/>
                <w:szCs w:val="22"/>
              </w:rPr>
              <w:t xml:space="preserve"> of advance. </w:t>
            </w:r>
          </w:p>
          <w:p w14:paraId="03DC95B4" w14:textId="77777777" w:rsidR="001012B1" w:rsidRPr="006F789D" w:rsidRDefault="001012B1" w:rsidP="001607CA">
            <w:pPr>
              <w:pStyle w:val="ListParagraph"/>
              <w:numPr>
                <w:ilvl w:val="2"/>
                <w:numId w:val="23"/>
              </w:numPr>
              <w:spacing w:after="160" w:line="259" w:lineRule="auto"/>
              <w:ind w:left="596" w:hanging="425"/>
              <w:jc w:val="both"/>
              <w:rPr>
                <w:rFonts w:ascii="Book Antiqua" w:hAnsi="Book Antiqua"/>
                <w:b/>
                <w:bCs/>
                <w:sz w:val="22"/>
                <w:szCs w:val="22"/>
              </w:rPr>
            </w:pPr>
            <w:r w:rsidRPr="006F789D">
              <w:rPr>
                <w:rFonts w:ascii="Book Antiqua" w:hAnsi="Book Antiqua"/>
                <w:b/>
                <w:bCs/>
                <w:sz w:val="22"/>
                <w:szCs w:val="22"/>
              </w:rPr>
              <w:t xml:space="preserve">The date from which the interest shall be charged shall be the first day after the end date as per above time schedule on which certain portion of advance remains unadjusted or not paid back by the Contractor. </w:t>
            </w:r>
          </w:p>
          <w:p w14:paraId="4067BEE2" w14:textId="77777777" w:rsidR="001012B1" w:rsidRPr="006F789D" w:rsidRDefault="001012B1" w:rsidP="001607CA">
            <w:pPr>
              <w:pStyle w:val="ListParagraph"/>
              <w:numPr>
                <w:ilvl w:val="2"/>
                <w:numId w:val="23"/>
              </w:numPr>
              <w:spacing w:after="160" w:line="259" w:lineRule="auto"/>
              <w:ind w:left="596" w:hanging="425"/>
              <w:jc w:val="both"/>
              <w:rPr>
                <w:rFonts w:ascii="Book Antiqua" w:hAnsi="Book Antiqua"/>
                <w:b/>
                <w:bCs/>
                <w:sz w:val="22"/>
                <w:szCs w:val="22"/>
              </w:rPr>
            </w:pPr>
            <w:r w:rsidRPr="006F789D">
              <w:rPr>
                <w:rFonts w:ascii="Book Antiqua" w:hAnsi="Book Antiqua"/>
                <w:b/>
                <w:bCs/>
                <w:sz w:val="22"/>
                <w:szCs w:val="22"/>
              </w:rPr>
              <w:t xml:space="preserve">The said interest rate shall remain fixed and shall be applicable till the spill over unadjusted advance portion beyond specified time schedule is adjusted. </w:t>
            </w:r>
          </w:p>
          <w:p w14:paraId="6712A92F" w14:textId="77777777" w:rsidR="001012B1" w:rsidRPr="006F789D" w:rsidRDefault="001012B1" w:rsidP="001607CA">
            <w:pPr>
              <w:pStyle w:val="ListParagraph"/>
              <w:numPr>
                <w:ilvl w:val="2"/>
                <w:numId w:val="23"/>
              </w:numPr>
              <w:spacing w:after="160" w:line="259" w:lineRule="auto"/>
              <w:ind w:left="596" w:hanging="425"/>
              <w:jc w:val="both"/>
              <w:rPr>
                <w:rFonts w:ascii="Book Antiqua" w:hAnsi="Book Antiqua"/>
                <w:b/>
                <w:bCs/>
                <w:sz w:val="22"/>
                <w:szCs w:val="22"/>
              </w:rPr>
            </w:pPr>
            <w:r w:rsidRPr="006F789D">
              <w:rPr>
                <w:rFonts w:ascii="Book Antiqua" w:hAnsi="Book Antiqua"/>
                <w:b/>
                <w:bCs/>
                <w:sz w:val="22"/>
                <w:szCs w:val="22"/>
              </w:rPr>
              <w:t>The interest shall be calculated on daily progressive unadjusted advance amount outstanding as on the date of recovery/adjustment.</w:t>
            </w:r>
          </w:p>
          <w:p w14:paraId="51F15C0C" w14:textId="77777777" w:rsidR="001012B1" w:rsidRPr="006F789D" w:rsidRDefault="001012B1" w:rsidP="001607CA">
            <w:pPr>
              <w:pStyle w:val="ListParagraph"/>
              <w:numPr>
                <w:ilvl w:val="2"/>
                <w:numId w:val="23"/>
              </w:numPr>
              <w:spacing w:after="160" w:line="259" w:lineRule="auto"/>
              <w:ind w:left="596" w:hanging="425"/>
              <w:jc w:val="both"/>
              <w:rPr>
                <w:rFonts w:ascii="Book Antiqua" w:hAnsi="Book Antiqua"/>
                <w:b/>
                <w:bCs/>
                <w:sz w:val="22"/>
                <w:szCs w:val="22"/>
              </w:rPr>
            </w:pPr>
            <w:r w:rsidRPr="006F789D">
              <w:rPr>
                <w:rFonts w:ascii="Book Antiqua" w:hAnsi="Book Antiqua"/>
                <w:b/>
                <w:bCs/>
                <w:sz w:val="22"/>
                <w:szCs w:val="22"/>
              </w:rPr>
              <w:t xml:space="preserve">The interest, as above, will be charged against </w:t>
            </w:r>
            <w:r w:rsidRPr="006F789D">
              <w:rPr>
                <w:rFonts w:ascii="Book Antiqua" w:hAnsi="Book Antiqua"/>
                <w:b/>
                <w:bCs/>
                <w:sz w:val="22"/>
                <w:szCs w:val="22"/>
              </w:rPr>
              <w:lastRenderedPageBreak/>
              <w:t>progressive payments, due for release, as per 1.4 (B) below. However, subsequently if it is ascertained by the owner that the delay vis-à-vis contractual schedule is not attributable to the contractor, the interest charged on spill-over unadjusted advance portion shall be paid/adjusted along with succeeding bills of the contractor.</w:t>
            </w:r>
          </w:p>
          <w:p w14:paraId="33650862" w14:textId="77777777" w:rsidR="001012B1" w:rsidRPr="006F789D" w:rsidRDefault="001012B1" w:rsidP="001012B1">
            <w:pPr>
              <w:jc w:val="both"/>
              <w:rPr>
                <w:rFonts w:ascii="Book Antiqua" w:hAnsi="Book Antiqua" w:cs="Arial"/>
                <w:b/>
                <w:sz w:val="22"/>
                <w:szCs w:val="22"/>
              </w:rPr>
            </w:pPr>
          </w:p>
          <w:p w14:paraId="45FF7124" w14:textId="77777777" w:rsidR="001012B1" w:rsidRPr="006F789D" w:rsidRDefault="001012B1" w:rsidP="001607CA">
            <w:pPr>
              <w:pStyle w:val="ListParagraph"/>
              <w:spacing w:after="160" w:line="259" w:lineRule="auto"/>
              <w:ind w:left="596"/>
              <w:jc w:val="both"/>
              <w:rPr>
                <w:rFonts w:ascii="Book Antiqua" w:hAnsi="Book Antiqua"/>
                <w:b/>
                <w:bCs/>
                <w:sz w:val="22"/>
                <w:szCs w:val="22"/>
              </w:rPr>
            </w:pPr>
            <w:r w:rsidRPr="006F789D">
              <w:rPr>
                <w:rFonts w:ascii="Book Antiqua" w:hAnsi="Book Antiqua"/>
                <w:b/>
                <w:bCs/>
                <w:sz w:val="22"/>
                <w:szCs w:val="22"/>
              </w:rPr>
              <w:t xml:space="preserve">Notwithstanding above, in case of termination of Contract due to Contractor’s default, the interest free advance would be deemed as interest bearing advance which shall be charged at one-year MCLR (One Year Tenor Rate p.a.) published by State Bank of India, prevailing as on the date of </w:t>
            </w:r>
            <w:proofErr w:type="spellStart"/>
            <w:r w:rsidRPr="006F789D">
              <w:rPr>
                <w:rFonts w:ascii="Book Antiqua" w:hAnsi="Book Antiqua"/>
                <w:b/>
                <w:bCs/>
                <w:sz w:val="22"/>
                <w:szCs w:val="22"/>
              </w:rPr>
              <w:t>drawal</w:t>
            </w:r>
            <w:proofErr w:type="spellEnd"/>
            <w:r w:rsidRPr="006F789D">
              <w:rPr>
                <w:rFonts w:ascii="Book Antiqua" w:hAnsi="Book Antiqua"/>
                <w:b/>
                <w:bCs/>
                <w:sz w:val="22"/>
                <w:szCs w:val="22"/>
              </w:rPr>
              <w:t xml:space="preserve"> of advance. In such case, interest shall be charged on the portion of advance remained unadjusted on the date of termination of Contract or is not paid back by the Contractor. Further, the date from which the interest shall be charged shall be the first day from the date of first default notice issued under the contract and shall be compounded on quarterly basis till the date of termination notice. In case the balance unadjusted advance is not paid back/recovered from the contractor on the date of termination, the interest shall be compounded on quarterly basis till recovered/adjusted subsequently.</w:t>
            </w:r>
          </w:p>
          <w:p w14:paraId="73A44E3D" w14:textId="77777777" w:rsidR="001012B1" w:rsidRPr="004F0471" w:rsidRDefault="001012B1" w:rsidP="0079569C">
            <w:pPr>
              <w:ind w:left="596"/>
              <w:jc w:val="both"/>
              <w:rPr>
                <w:rFonts w:ascii="Book Antiqua" w:hAnsi="Book Antiqua" w:cs="Arial"/>
                <w:b/>
                <w:bCs/>
                <w:strike/>
                <w:sz w:val="22"/>
                <w:szCs w:val="22"/>
              </w:rPr>
            </w:pPr>
            <w:r w:rsidRPr="004F0471">
              <w:rPr>
                <w:rFonts w:ascii="Book Antiqua" w:hAnsi="Book Antiqua" w:cs="Arial"/>
                <w:b/>
                <w:bCs/>
                <w:strike/>
                <w:sz w:val="22"/>
                <w:szCs w:val="22"/>
              </w:rPr>
              <w:t xml:space="preserve">Note: ^^This payment is an optional payment. The Contractor has the option of taking the interest free </w:t>
            </w:r>
            <w:r w:rsidRPr="004F0471">
              <w:rPr>
                <w:rFonts w:ascii="Book Antiqua" w:hAnsi="Book Antiqua" w:cs="Arial"/>
                <w:b/>
                <w:bCs/>
                <w:strike/>
                <w:sz w:val="22"/>
                <w:szCs w:val="22"/>
              </w:rPr>
              <w:lastRenderedPageBreak/>
              <w:t>advance or otherwise.</w:t>
            </w:r>
          </w:p>
          <w:p w14:paraId="015A640A" w14:textId="77777777" w:rsidR="001012B1" w:rsidRPr="006F789D" w:rsidRDefault="001012B1" w:rsidP="001012B1">
            <w:pPr>
              <w:ind w:left="693" w:hanging="9"/>
              <w:jc w:val="both"/>
              <w:rPr>
                <w:rFonts w:ascii="Book Antiqua" w:hAnsi="Book Antiqua" w:cs="Arial"/>
                <w:sz w:val="22"/>
                <w:szCs w:val="22"/>
              </w:rPr>
            </w:pPr>
          </w:p>
          <w:p w14:paraId="03BC7A13" w14:textId="77777777" w:rsidR="001012B1" w:rsidRPr="006F789D" w:rsidRDefault="001012B1" w:rsidP="0079569C">
            <w:pPr>
              <w:ind w:left="596"/>
              <w:jc w:val="both"/>
              <w:rPr>
                <w:rFonts w:ascii="Book Antiqua" w:hAnsi="Book Antiqua" w:cs="Arial"/>
                <w:sz w:val="22"/>
                <w:szCs w:val="22"/>
              </w:rPr>
            </w:pPr>
            <w:r w:rsidRPr="006F789D">
              <w:rPr>
                <w:rFonts w:ascii="Book Antiqua" w:hAnsi="Book Antiqua" w:cs="Arial"/>
                <w:sz w:val="22"/>
                <w:szCs w:val="22"/>
              </w:rPr>
              <w:t>It is the Employer’s understanding that as per extant provisions, GST is not payable on Interest paid on the amount of Advance. The Contractor is, however, advised to check the position from their own sources. If payable, the same shall be to the Contractor’s account and Employer shall not reimburse any GST on this account</w:t>
            </w:r>
          </w:p>
          <w:p w14:paraId="70A3E558" w14:textId="77777777" w:rsidR="001012B1" w:rsidRPr="006F789D" w:rsidRDefault="001012B1" w:rsidP="001012B1">
            <w:pPr>
              <w:ind w:left="693" w:hanging="9"/>
              <w:jc w:val="both"/>
              <w:rPr>
                <w:rFonts w:ascii="Book Antiqua" w:hAnsi="Book Antiqua" w:cs="Arial"/>
                <w:b/>
                <w:bCs/>
                <w:sz w:val="22"/>
                <w:szCs w:val="22"/>
              </w:rPr>
            </w:pPr>
          </w:p>
          <w:p w14:paraId="5AA26061" w14:textId="77777777" w:rsidR="001012B1" w:rsidRPr="004F0471" w:rsidRDefault="001012B1" w:rsidP="0079569C">
            <w:pPr>
              <w:ind w:left="596"/>
              <w:jc w:val="both"/>
              <w:rPr>
                <w:rFonts w:ascii="Book Antiqua" w:hAnsi="Book Antiqua" w:cs="Arial"/>
                <w:b/>
                <w:bCs/>
                <w:i/>
                <w:iCs/>
                <w:strike/>
                <w:sz w:val="22"/>
                <w:szCs w:val="22"/>
              </w:rPr>
            </w:pPr>
            <w:r w:rsidRPr="004F0471">
              <w:rPr>
                <w:rFonts w:ascii="Book Antiqua" w:hAnsi="Book Antiqua" w:cs="Arial"/>
                <w:b/>
                <w:bCs/>
                <w:i/>
                <w:iCs/>
                <w:strike/>
                <w:sz w:val="22"/>
                <w:szCs w:val="22"/>
              </w:rPr>
              <w:t>(The above is to be incorporated in case the Contractor has opted for the interest free initial advance, as declared by it in its bid in the relevant Attachment to Bid Form).</w:t>
            </w:r>
          </w:p>
          <w:p w14:paraId="22584A1F" w14:textId="77777777" w:rsidR="001012B1" w:rsidRPr="006F789D" w:rsidRDefault="001012B1" w:rsidP="001012B1">
            <w:pPr>
              <w:ind w:left="693" w:hanging="9"/>
              <w:jc w:val="both"/>
              <w:rPr>
                <w:rFonts w:ascii="Book Antiqua" w:hAnsi="Book Antiqua" w:cs="Arial"/>
                <w:b/>
                <w:bCs/>
                <w:sz w:val="22"/>
                <w:szCs w:val="22"/>
              </w:rPr>
            </w:pPr>
          </w:p>
          <w:p w14:paraId="30205BC8" w14:textId="77777777" w:rsidR="001012B1" w:rsidRPr="006F789D" w:rsidRDefault="001012B1" w:rsidP="0079569C">
            <w:pPr>
              <w:ind w:left="596"/>
              <w:jc w:val="both"/>
              <w:rPr>
                <w:rFonts w:ascii="Book Antiqua" w:hAnsi="Book Antiqua" w:cs="Arial"/>
                <w:sz w:val="22"/>
                <w:szCs w:val="22"/>
              </w:rPr>
            </w:pPr>
            <w:r w:rsidRPr="006F789D">
              <w:rPr>
                <w:rFonts w:ascii="Book Antiqua" w:hAnsi="Book Antiqua" w:cs="Arial"/>
                <w:sz w:val="22"/>
                <w:szCs w:val="22"/>
              </w:rPr>
              <w:t xml:space="preserve">Further, the Contractor shall submit the certificate of Tax Deduction at Source (TDS) on interest, </w:t>
            </w:r>
            <w:r w:rsidRPr="006F789D">
              <w:rPr>
                <w:rFonts w:ascii="Book Antiqua" w:hAnsi="Book Antiqua" w:cs="Arial"/>
                <w:b/>
                <w:bCs/>
                <w:sz w:val="22"/>
                <w:szCs w:val="22"/>
              </w:rPr>
              <w:t xml:space="preserve">charged as above, as applicable, within 3 months from the end of the quarter in which interest has been charged </w:t>
            </w:r>
            <w:r w:rsidRPr="006F789D">
              <w:rPr>
                <w:rFonts w:ascii="Book Antiqua" w:hAnsi="Book Antiqua" w:cs="Arial"/>
                <w:sz w:val="22"/>
                <w:szCs w:val="22"/>
              </w:rPr>
              <w:t>for claiming refund from the Employer. No claim for refund will be entertained after end of the aforesaid period of 3 months. Further, while submitting the TDS Certificate the details of Contract No, Project, Region, Quarter etc. to which the TDS certificate pertains, shall also be submitted tallying the amount with the TDS Certificate.</w:t>
            </w:r>
          </w:p>
          <w:p w14:paraId="646DDD4C" w14:textId="77777777" w:rsidR="001012B1" w:rsidRPr="006F789D" w:rsidRDefault="001012B1" w:rsidP="001012B1">
            <w:pPr>
              <w:ind w:left="693" w:hanging="9"/>
              <w:jc w:val="both"/>
              <w:rPr>
                <w:rFonts w:ascii="Book Antiqua" w:hAnsi="Book Antiqua" w:cs="Arial"/>
                <w:sz w:val="22"/>
                <w:szCs w:val="22"/>
              </w:rPr>
            </w:pPr>
          </w:p>
          <w:p w14:paraId="65CF9E0C" w14:textId="77777777" w:rsidR="001012B1" w:rsidRPr="006F789D" w:rsidRDefault="001012B1" w:rsidP="008B0B77">
            <w:pPr>
              <w:ind w:left="454"/>
              <w:jc w:val="both"/>
              <w:rPr>
                <w:rFonts w:ascii="Book Antiqua" w:hAnsi="Book Antiqua" w:cs="Arial"/>
                <w:sz w:val="22"/>
                <w:szCs w:val="22"/>
              </w:rPr>
            </w:pPr>
            <w:r w:rsidRPr="004F0471">
              <w:rPr>
                <w:rFonts w:ascii="Book Antiqua" w:hAnsi="Book Antiqua" w:cs="Arial"/>
                <w:b/>
                <w:bCs/>
                <w:strike/>
                <w:sz w:val="22"/>
                <w:szCs w:val="22"/>
              </w:rPr>
              <w:t>In case, the Contractor opts not to take interest free advance as above,</w:t>
            </w:r>
            <w:r w:rsidRPr="006F789D">
              <w:rPr>
                <w:rFonts w:ascii="Book Antiqua" w:hAnsi="Book Antiqua" w:cs="Arial"/>
                <w:sz w:val="22"/>
                <w:szCs w:val="22"/>
              </w:rPr>
              <w:t xml:space="preserve"> </w:t>
            </w:r>
            <w:proofErr w:type="gramStart"/>
            <w:r>
              <w:rPr>
                <w:rFonts w:ascii="Book Antiqua" w:hAnsi="Book Antiqua" w:cs="Arial"/>
                <w:sz w:val="22"/>
                <w:szCs w:val="22"/>
              </w:rPr>
              <w:t>I</w:t>
            </w:r>
            <w:r w:rsidRPr="006F789D">
              <w:rPr>
                <w:rFonts w:ascii="Book Antiqua" w:hAnsi="Book Antiqua" w:cs="Arial"/>
                <w:sz w:val="22"/>
                <w:szCs w:val="22"/>
              </w:rPr>
              <w:t>t</w:t>
            </w:r>
            <w:proofErr w:type="gramEnd"/>
            <w:r w:rsidRPr="006F789D">
              <w:rPr>
                <w:rFonts w:ascii="Book Antiqua" w:hAnsi="Book Antiqua" w:cs="Arial"/>
                <w:sz w:val="22"/>
                <w:szCs w:val="22"/>
              </w:rPr>
              <w:t xml:space="preserve"> would be mandatory for </w:t>
            </w:r>
            <w:r>
              <w:rPr>
                <w:rFonts w:ascii="Book Antiqua" w:hAnsi="Book Antiqua" w:cs="Arial"/>
                <w:sz w:val="22"/>
                <w:szCs w:val="22"/>
              </w:rPr>
              <w:t>the Contractor</w:t>
            </w:r>
            <w:r w:rsidRPr="006F789D">
              <w:rPr>
                <w:rFonts w:ascii="Book Antiqua" w:hAnsi="Book Antiqua" w:cs="Arial"/>
                <w:sz w:val="22"/>
                <w:szCs w:val="22"/>
              </w:rPr>
              <w:t xml:space="preserve"> to submit the document listed at Sl. No.  (d) </w:t>
            </w:r>
            <w:r w:rsidRPr="006F789D">
              <w:rPr>
                <w:rFonts w:ascii="Book Antiqua" w:hAnsi="Book Antiqua" w:cs="Arial"/>
                <w:sz w:val="22"/>
                <w:szCs w:val="22"/>
              </w:rPr>
              <w:lastRenderedPageBreak/>
              <w:t>above within twenty-eight (28) days of issuance of NOA.</w:t>
            </w:r>
          </w:p>
          <w:p w14:paraId="505A1566" w14:textId="44BF7E1C" w:rsidR="002D7697" w:rsidRPr="006B7C61" w:rsidRDefault="002D7697" w:rsidP="008B6D11">
            <w:pPr>
              <w:jc w:val="both"/>
              <w:rPr>
                <w:rFonts w:ascii="Book Antiqua" w:hAnsi="Book Antiqua" w:cs="Arial"/>
                <w:sz w:val="22"/>
                <w:szCs w:val="22"/>
              </w:rPr>
            </w:pPr>
          </w:p>
        </w:tc>
      </w:tr>
      <w:tr w:rsidR="00D072D9" w:rsidRPr="00940E75" w14:paraId="5D73FB40" w14:textId="77777777" w:rsidTr="00506EC5">
        <w:tc>
          <w:tcPr>
            <w:tcW w:w="522" w:type="dxa"/>
          </w:tcPr>
          <w:p w14:paraId="3FA45E09" w14:textId="77777777" w:rsidR="00D072D9" w:rsidRPr="00940E75" w:rsidRDefault="00D072D9" w:rsidP="00D072D9">
            <w:pPr>
              <w:pStyle w:val="ListParagraph"/>
              <w:numPr>
                <w:ilvl w:val="0"/>
                <w:numId w:val="18"/>
              </w:numPr>
              <w:rPr>
                <w:rFonts w:ascii="Book Antiqua" w:hAnsi="Book Antiqua" w:cs="Arial"/>
                <w:sz w:val="22"/>
                <w:szCs w:val="22"/>
              </w:rPr>
            </w:pPr>
          </w:p>
        </w:tc>
        <w:tc>
          <w:tcPr>
            <w:tcW w:w="1429" w:type="dxa"/>
          </w:tcPr>
          <w:p w14:paraId="1FB859DC" w14:textId="7917D1C7" w:rsidR="00D072D9" w:rsidRPr="001F3B52" w:rsidRDefault="00D072D9" w:rsidP="00D072D9">
            <w:pPr>
              <w:rPr>
                <w:rFonts w:ascii="Book Antiqua" w:hAnsi="Book Antiqua" w:cs="Arial"/>
                <w:sz w:val="22"/>
                <w:szCs w:val="22"/>
              </w:rPr>
            </w:pPr>
            <w:r w:rsidRPr="001F3B52">
              <w:rPr>
                <w:rFonts w:ascii="Book Antiqua" w:hAnsi="Book Antiqua" w:cs="Arial"/>
                <w:b/>
                <w:bCs/>
                <w:sz w:val="22"/>
                <w:szCs w:val="22"/>
              </w:rPr>
              <w:t>Para 1.4B of Appendix-1 to Contract Agreement, Terms and Procedures of Payment</w:t>
            </w:r>
          </w:p>
        </w:tc>
        <w:tc>
          <w:tcPr>
            <w:tcW w:w="6095" w:type="dxa"/>
          </w:tcPr>
          <w:p w14:paraId="21D7A7F8" w14:textId="77777777" w:rsidR="00D072D9" w:rsidRPr="007D5B21" w:rsidRDefault="00D072D9" w:rsidP="00D072D9">
            <w:pPr>
              <w:ind w:left="693" w:hanging="693"/>
              <w:jc w:val="both"/>
              <w:rPr>
                <w:rFonts w:ascii="Book Antiqua" w:hAnsi="Book Antiqua" w:cs="Arial"/>
                <w:b/>
                <w:bCs/>
                <w:sz w:val="22"/>
                <w:szCs w:val="22"/>
              </w:rPr>
            </w:pPr>
            <w:r w:rsidRPr="007D5B21">
              <w:rPr>
                <w:rFonts w:ascii="Book Antiqua" w:hAnsi="Book Antiqua" w:cs="Arial"/>
                <w:b/>
                <w:bCs/>
                <w:sz w:val="22"/>
                <w:szCs w:val="22"/>
              </w:rPr>
              <w:t>B</w:t>
            </w:r>
            <w:r w:rsidRPr="007D5B21">
              <w:rPr>
                <w:rFonts w:ascii="Book Antiqua" w:hAnsi="Book Antiqua" w:cs="Arial"/>
                <w:b/>
                <w:bCs/>
                <w:sz w:val="22"/>
                <w:szCs w:val="22"/>
              </w:rPr>
              <w:tab/>
              <w:t>Progressive Payment:</w:t>
            </w:r>
          </w:p>
          <w:p w14:paraId="6953A57D" w14:textId="77777777" w:rsidR="00D072D9" w:rsidRPr="001F3B52" w:rsidRDefault="00D072D9" w:rsidP="00D072D9">
            <w:pPr>
              <w:ind w:left="693" w:hanging="9"/>
              <w:jc w:val="both"/>
              <w:rPr>
                <w:rFonts w:ascii="Book Antiqua" w:hAnsi="Book Antiqua" w:cs="Arial"/>
                <w:sz w:val="22"/>
                <w:szCs w:val="22"/>
              </w:rPr>
            </w:pPr>
          </w:p>
          <w:p w14:paraId="4900A8CA" w14:textId="77777777" w:rsidR="00D072D9" w:rsidRPr="001F3B52" w:rsidRDefault="00D072D9" w:rsidP="00D072D9">
            <w:pPr>
              <w:ind w:left="693" w:hanging="693"/>
              <w:jc w:val="both"/>
              <w:rPr>
                <w:rFonts w:ascii="Book Antiqua" w:hAnsi="Book Antiqua" w:cs="Arial"/>
                <w:snapToGrid w:val="0"/>
                <w:sz w:val="22"/>
                <w:szCs w:val="22"/>
              </w:rPr>
            </w:pPr>
            <w:r w:rsidRPr="001F3B52">
              <w:rPr>
                <w:rFonts w:ascii="Book Antiqua" w:hAnsi="Book Antiqua" w:cs="Arial"/>
                <w:sz w:val="22"/>
                <w:szCs w:val="22"/>
              </w:rPr>
              <w:tab/>
            </w:r>
            <w:r w:rsidRPr="007D5B21">
              <w:rPr>
                <w:rFonts w:ascii="Book Antiqua" w:hAnsi="Book Antiqua" w:cs="Arial"/>
                <w:b/>
                <w:bCs/>
                <w:snapToGrid w:val="0"/>
                <w:sz w:val="22"/>
                <w:szCs w:val="22"/>
              </w:rPr>
              <w:t>Eighty Percent (80%)</w:t>
            </w:r>
            <w:r w:rsidRPr="007D5B21">
              <w:rPr>
                <w:rFonts w:ascii="Book Antiqua" w:hAnsi="Book Antiqua" w:cs="Arial"/>
                <w:b/>
                <w:bCs/>
                <w:sz w:val="22"/>
                <w:szCs w:val="22"/>
              </w:rPr>
              <w:t>^^^</w:t>
            </w:r>
            <w:r w:rsidRPr="001F3B52">
              <w:rPr>
                <w:rFonts w:ascii="Book Antiqua" w:hAnsi="Book Antiqua" w:cs="Arial"/>
                <w:snapToGrid w:val="0"/>
                <w:sz w:val="22"/>
                <w:szCs w:val="22"/>
              </w:rPr>
              <w:t xml:space="preserve"> shall be paid on completion the each of the items of Erection activity and on successful completion of quality check point involved in Installation,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and certification by Employer’s representative. </w:t>
            </w:r>
          </w:p>
          <w:p w14:paraId="39583B4E" w14:textId="77777777" w:rsidR="00D072D9" w:rsidRPr="001F3B52" w:rsidRDefault="00D072D9" w:rsidP="00D072D9">
            <w:pPr>
              <w:jc w:val="both"/>
              <w:rPr>
                <w:rFonts w:ascii="Book Antiqua" w:hAnsi="Book Antiqua" w:cs="Arial"/>
                <w:sz w:val="22"/>
                <w:szCs w:val="22"/>
              </w:rPr>
            </w:pPr>
          </w:p>
          <w:p w14:paraId="08E7E4B9" w14:textId="77777777" w:rsidR="00D072D9" w:rsidRPr="001F3B52" w:rsidRDefault="00D072D9" w:rsidP="00D072D9">
            <w:pPr>
              <w:ind w:left="720"/>
              <w:jc w:val="both"/>
              <w:rPr>
                <w:rFonts w:ascii="Book Antiqua" w:hAnsi="Book Antiqua" w:cs="Arial"/>
                <w:sz w:val="22"/>
                <w:szCs w:val="22"/>
              </w:rPr>
            </w:pPr>
            <w:r w:rsidRPr="001F3B52">
              <w:rPr>
                <w:rFonts w:ascii="Book Antiqua" w:hAnsi="Book Antiqua" w:cs="Arial"/>
                <w:b/>
                <w:bCs/>
                <w:sz w:val="22"/>
                <w:szCs w:val="22"/>
              </w:rPr>
              <w:t xml:space="preserve">^^^ </w:t>
            </w:r>
            <w:r w:rsidRPr="001F3B52">
              <w:rPr>
                <w:rFonts w:ascii="Book Antiqua" w:hAnsi="Book Antiqua" w:cs="Arial"/>
                <w:sz w:val="22"/>
                <w:szCs w:val="22"/>
              </w:rPr>
              <w:t>This payment shall be 85% instead of 80% in the following cases:</w:t>
            </w:r>
          </w:p>
          <w:p w14:paraId="433E4853" w14:textId="77777777" w:rsidR="00D072D9" w:rsidRPr="001F3B52" w:rsidRDefault="00D072D9" w:rsidP="00D072D9">
            <w:pPr>
              <w:ind w:left="720"/>
              <w:jc w:val="both"/>
              <w:rPr>
                <w:rFonts w:ascii="Book Antiqua" w:hAnsi="Book Antiqua" w:cs="Arial"/>
                <w:sz w:val="22"/>
                <w:szCs w:val="22"/>
              </w:rPr>
            </w:pPr>
          </w:p>
          <w:p w14:paraId="47697E0E" w14:textId="77777777" w:rsidR="00D072D9" w:rsidRPr="001F3B52" w:rsidRDefault="00D072D9" w:rsidP="00D072D9">
            <w:pPr>
              <w:numPr>
                <w:ilvl w:val="0"/>
                <w:numId w:val="26"/>
              </w:numPr>
              <w:ind w:left="1530" w:hanging="450"/>
              <w:contextualSpacing/>
              <w:jc w:val="both"/>
              <w:rPr>
                <w:rFonts w:ascii="Book Antiqua" w:hAnsi="Book Antiqua" w:cs="Arial"/>
                <w:strike/>
                <w:sz w:val="22"/>
                <w:szCs w:val="22"/>
              </w:rPr>
            </w:pPr>
            <w:r w:rsidRPr="001F3B52">
              <w:rPr>
                <w:rFonts w:ascii="Book Antiqua" w:hAnsi="Book Antiqua" w:cs="Arial"/>
                <w:sz w:val="22"/>
                <w:szCs w:val="22"/>
              </w:rPr>
              <w:t xml:space="preserve"> the Contractor opts not to take 1</w:t>
            </w:r>
            <w:r w:rsidRPr="001F3B52">
              <w:rPr>
                <w:rFonts w:ascii="Book Antiqua" w:hAnsi="Book Antiqua" w:cs="Arial"/>
                <w:sz w:val="22"/>
                <w:szCs w:val="22"/>
                <w:vertAlign w:val="superscript"/>
              </w:rPr>
              <w:t>st</w:t>
            </w:r>
            <w:r w:rsidRPr="001F3B52">
              <w:rPr>
                <w:rFonts w:ascii="Book Antiqua" w:hAnsi="Book Antiqua" w:cs="Arial"/>
                <w:sz w:val="22"/>
                <w:szCs w:val="22"/>
              </w:rPr>
              <w:t xml:space="preserve"> Installment interest bearing initial advance or has opted to take 1</w:t>
            </w:r>
            <w:r w:rsidRPr="001F3B52">
              <w:rPr>
                <w:rFonts w:ascii="Book Antiqua" w:hAnsi="Book Antiqua" w:cs="Arial"/>
                <w:sz w:val="22"/>
                <w:szCs w:val="22"/>
                <w:vertAlign w:val="superscript"/>
              </w:rPr>
              <w:t>st</w:t>
            </w:r>
            <w:r w:rsidRPr="001F3B52">
              <w:rPr>
                <w:rFonts w:ascii="Book Antiqua" w:hAnsi="Book Antiqua" w:cs="Arial"/>
                <w:sz w:val="22"/>
                <w:szCs w:val="22"/>
              </w:rPr>
              <w:t xml:space="preserve"> Installment interest bearing initial advance but the advance payment has become inadmissible for the reason specified in 1.4(A) above</w:t>
            </w:r>
          </w:p>
          <w:p w14:paraId="3515BA20" w14:textId="77777777" w:rsidR="00D072D9" w:rsidRPr="001F3B52" w:rsidRDefault="00D072D9" w:rsidP="00D072D9">
            <w:pPr>
              <w:ind w:left="1800"/>
              <w:contextualSpacing/>
              <w:jc w:val="both"/>
              <w:rPr>
                <w:rFonts w:ascii="Book Antiqua" w:hAnsi="Book Antiqua" w:cs="Arial"/>
                <w:strike/>
                <w:sz w:val="22"/>
                <w:szCs w:val="22"/>
              </w:rPr>
            </w:pPr>
          </w:p>
          <w:p w14:paraId="1D922BB4" w14:textId="77777777" w:rsidR="00D072D9" w:rsidRPr="001F3B52" w:rsidRDefault="00D072D9" w:rsidP="00D072D9">
            <w:pPr>
              <w:numPr>
                <w:ilvl w:val="0"/>
                <w:numId w:val="26"/>
              </w:numPr>
              <w:ind w:left="1530" w:hanging="450"/>
              <w:contextualSpacing/>
              <w:jc w:val="both"/>
              <w:rPr>
                <w:rFonts w:ascii="Book Antiqua" w:hAnsi="Book Antiqua" w:cs="Arial"/>
                <w:sz w:val="22"/>
                <w:szCs w:val="22"/>
              </w:rPr>
            </w:pPr>
            <w:r w:rsidRPr="001F3B52">
              <w:rPr>
                <w:rFonts w:ascii="Book Antiqua" w:hAnsi="Book Antiqua" w:cs="Arial"/>
                <w:sz w:val="22"/>
                <w:szCs w:val="22"/>
              </w:rPr>
              <w:t xml:space="preserve"> the Contractor opts not to take 2</w:t>
            </w:r>
            <w:r w:rsidRPr="001F3B52">
              <w:rPr>
                <w:rFonts w:ascii="Book Antiqua" w:hAnsi="Book Antiqua" w:cs="Arial"/>
                <w:sz w:val="22"/>
                <w:szCs w:val="22"/>
                <w:vertAlign w:val="superscript"/>
              </w:rPr>
              <w:t>nd</w:t>
            </w:r>
            <w:r w:rsidRPr="001F3B52">
              <w:rPr>
                <w:rFonts w:ascii="Book Antiqua" w:hAnsi="Book Antiqua" w:cs="Arial"/>
                <w:sz w:val="22"/>
                <w:szCs w:val="22"/>
              </w:rPr>
              <w:t xml:space="preserve"> Installment interest bearing initial advance or has opted to take 2</w:t>
            </w:r>
            <w:r w:rsidRPr="001F3B52">
              <w:rPr>
                <w:rFonts w:ascii="Book Antiqua" w:hAnsi="Book Antiqua" w:cs="Arial"/>
                <w:sz w:val="22"/>
                <w:szCs w:val="22"/>
                <w:vertAlign w:val="superscript"/>
              </w:rPr>
              <w:t>nd</w:t>
            </w:r>
            <w:r w:rsidRPr="001F3B52">
              <w:rPr>
                <w:rFonts w:ascii="Book Antiqua" w:hAnsi="Book Antiqua" w:cs="Arial"/>
                <w:sz w:val="22"/>
                <w:szCs w:val="22"/>
              </w:rPr>
              <w:t xml:space="preserve"> Installment interest </w:t>
            </w:r>
            <w:r w:rsidRPr="001F3B52">
              <w:rPr>
                <w:rFonts w:ascii="Book Antiqua" w:hAnsi="Book Antiqua" w:cs="Arial"/>
                <w:sz w:val="22"/>
                <w:szCs w:val="22"/>
              </w:rPr>
              <w:lastRenderedPageBreak/>
              <w:t>bearing initial advance but the 2</w:t>
            </w:r>
            <w:r w:rsidRPr="001F3B52">
              <w:rPr>
                <w:rFonts w:ascii="Book Antiqua" w:hAnsi="Book Antiqua" w:cs="Arial"/>
                <w:sz w:val="22"/>
                <w:szCs w:val="22"/>
                <w:vertAlign w:val="superscript"/>
              </w:rPr>
              <w:t>nd</w:t>
            </w:r>
            <w:r w:rsidRPr="001F3B52">
              <w:rPr>
                <w:rFonts w:ascii="Book Antiqua" w:hAnsi="Book Antiqua" w:cs="Arial"/>
                <w:sz w:val="22"/>
                <w:szCs w:val="22"/>
              </w:rPr>
              <w:t xml:space="preserve"> Installment advance payment has become inadmissible for the reason specified in 1.4(A) above, and 1</w:t>
            </w:r>
            <w:proofErr w:type="gramStart"/>
            <w:r w:rsidRPr="001F3B52">
              <w:rPr>
                <w:rFonts w:ascii="Book Antiqua" w:hAnsi="Book Antiqua" w:cs="Arial"/>
                <w:sz w:val="22"/>
                <w:szCs w:val="22"/>
                <w:vertAlign w:val="superscript"/>
              </w:rPr>
              <w:t>st</w:t>
            </w:r>
            <w:r w:rsidRPr="001F3B52">
              <w:rPr>
                <w:rFonts w:ascii="Book Antiqua" w:hAnsi="Book Antiqua" w:cs="Arial"/>
                <w:sz w:val="22"/>
                <w:szCs w:val="22"/>
              </w:rPr>
              <w:t xml:space="preserve">  Installment</w:t>
            </w:r>
            <w:proofErr w:type="gramEnd"/>
            <w:r w:rsidRPr="001F3B52">
              <w:rPr>
                <w:rFonts w:ascii="Book Antiqua" w:hAnsi="Book Antiqua" w:cs="Arial"/>
                <w:sz w:val="22"/>
                <w:szCs w:val="22"/>
              </w:rPr>
              <w:t xml:space="preserve"> interest bearing initial advance has been paid to the Contractor.  </w:t>
            </w:r>
          </w:p>
          <w:p w14:paraId="0BA35636" w14:textId="77777777" w:rsidR="00D072D9" w:rsidRPr="001F3B52" w:rsidRDefault="00D072D9" w:rsidP="00D072D9">
            <w:pPr>
              <w:jc w:val="both"/>
              <w:rPr>
                <w:rFonts w:ascii="Book Antiqua" w:hAnsi="Book Antiqua" w:cs="Arial"/>
                <w:sz w:val="22"/>
                <w:szCs w:val="22"/>
              </w:rPr>
            </w:pPr>
          </w:p>
          <w:p w14:paraId="142F037A" w14:textId="77777777" w:rsidR="00D072D9" w:rsidRPr="001F3B52" w:rsidRDefault="00D072D9" w:rsidP="00D072D9">
            <w:pPr>
              <w:ind w:left="693" w:hanging="9"/>
              <w:jc w:val="both"/>
              <w:rPr>
                <w:rFonts w:ascii="Book Antiqua" w:hAnsi="Book Antiqua" w:cs="Arial"/>
                <w:sz w:val="22"/>
                <w:szCs w:val="22"/>
              </w:rPr>
            </w:pPr>
            <w:r w:rsidRPr="001F3B52">
              <w:rPr>
                <w:rFonts w:ascii="Book Antiqua" w:hAnsi="Book Antiqua" w:cs="Arial"/>
                <w:b/>
                <w:bCs/>
                <w:sz w:val="22"/>
                <w:szCs w:val="22"/>
              </w:rPr>
              <w:t>^^^</w:t>
            </w:r>
            <w:r w:rsidRPr="001F3B52">
              <w:rPr>
                <w:rFonts w:ascii="Book Antiqua" w:hAnsi="Book Antiqua" w:cs="Arial"/>
                <w:sz w:val="22"/>
                <w:szCs w:val="22"/>
              </w:rPr>
              <w:t xml:space="preserve">This payment shall be 90% instead of 80% in case, the Contractor opts not to take </w:t>
            </w:r>
            <w:r w:rsidRPr="001F3B52">
              <w:rPr>
                <w:rFonts w:ascii="Book Antiqua" w:hAnsi="Book Antiqua" w:cs="Arial"/>
                <w:bCs/>
                <w:sz w:val="22"/>
                <w:szCs w:val="22"/>
              </w:rPr>
              <w:t>interest bearing initial advance or has opted to take interest bearing initial advance but the advance payment has become inadmissible for the reason specified in 1.4(A) above.</w:t>
            </w:r>
            <w:r w:rsidRPr="001F3B52">
              <w:rPr>
                <w:rFonts w:ascii="Book Antiqua" w:hAnsi="Book Antiqua" w:cs="Arial"/>
                <w:sz w:val="22"/>
                <w:szCs w:val="22"/>
              </w:rPr>
              <w:t xml:space="preserve"> </w:t>
            </w:r>
          </w:p>
          <w:p w14:paraId="6AA51916" w14:textId="77777777" w:rsidR="00D072D9" w:rsidRPr="001F3B52" w:rsidRDefault="00D072D9" w:rsidP="00D072D9">
            <w:pPr>
              <w:ind w:left="693" w:hanging="9"/>
              <w:jc w:val="both"/>
              <w:rPr>
                <w:rFonts w:ascii="Book Antiqua" w:hAnsi="Book Antiqua" w:cs="Arial"/>
                <w:sz w:val="22"/>
                <w:szCs w:val="22"/>
              </w:rPr>
            </w:pPr>
          </w:p>
          <w:p w14:paraId="1AA037D9" w14:textId="5F3B9C83" w:rsidR="00D072D9" w:rsidRDefault="0074478B" w:rsidP="00D072D9">
            <w:pPr>
              <w:ind w:left="541" w:hanging="541"/>
              <w:jc w:val="both"/>
              <w:rPr>
                <w:rFonts w:ascii="Book Antiqua" w:hAnsi="Book Antiqua" w:cs="Arial"/>
                <w:sz w:val="22"/>
                <w:szCs w:val="22"/>
              </w:rPr>
            </w:pPr>
            <w:r>
              <w:rPr>
                <w:rFonts w:ascii="Book Antiqua" w:hAnsi="Book Antiqua" w:cs="Arial"/>
                <w:sz w:val="22"/>
                <w:szCs w:val="22"/>
              </w:rPr>
              <w:tab/>
            </w:r>
            <w:r w:rsidR="00D072D9" w:rsidRPr="001F3B52">
              <w:rPr>
                <w:rFonts w:ascii="Book Antiqua" w:hAnsi="Book Antiqua" w:cs="Arial"/>
                <w:sz w:val="22"/>
                <w:szCs w:val="22"/>
              </w:rPr>
              <w:t xml:space="preserve">Further, one of the conditions for release of first progressive payment / subsequent payment shall be submission of ‘Safety Plan’ </w:t>
            </w:r>
            <w:proofErr w:type="spellStart"/>
            <w:r w:rsidR="00D072D9" w:rsidRPr="001F3B52">
              <w:rPr>
                <w:rFonts w:ascii="Book Antiqua" w:hAnsi="Book Antiqua" w:cs="Arial"/>
                <w:sz w:val="22"/>
                <w:szCs w:val="22"/>
              </w:rPr>
              <w:t>alongwith</w:t>
            </w:r>
            <w:proofErr w:type="spellEnd"/>
            <w:r w:rsidR="00D072D9" w:rsidRPr="001F3B52">
              <w:rPr>
                <w:rFonts w:ascii="Book Antiqua" w:hAnsi="Book Antiqua" w:cs="Arial"/>
                <w:sz w:val="22"/>
                <w:szCs w:val="22"/>
              </w:rPr>
              <w:t xml:space="preserve"> all requisite </w:t>
            </w:r>
            <w:r w:rsidR="00D072D9" w:rsidRPr="001F3B52">
              <w:rPr>
                <w:rFonts w:ascii="Book Antiqua" w:hAnsi="Book Antiqua" w:cs="Arial"/>
                <w:snapToGrid w:val="0"/>
                <w:sz w:val="22"/>
                <w:szCs w:val="22"/>
              </w:rPr>
              <w:t>documents</w:t>
            </w:r>
            <w:r w:rsidR="00D072D9" w:rsidRPr="001F3B52">
              <w:rPr>
                <w:rFonts w:ascii="Book Antiqua" w:hAnsi="Book Antiqua" w:cs="Arial"/>
                <w:sz w:val="22"/>
                <w:szCs w:val="22"/>
              </w:rPr>
              <w:t xml:space="preserve"> in line with GCC clause on Safety Precaution and proforma provided in this Section – Sample Forms and Procedure and approval of the same by the Engineer In-Charge. </w:t>
            </w:r>
          </w:p>
          <w:p w14:paraId="7E5C178C" w14:textId="5AC062EB" w:rsidR="00A7228F" w:rsidRPr="001F3B52" w:rsidRDefault="00A7228F" w:rsidP="00D072D9">
            <w:pPr>
              <w:ind w:left="541" w:hanging="541"/>
              <w:jc w:val="both"/>
              <w:rPr>
                <w:rFonts w:ascii="Book Antiqua" w:hAnsi="Book Antiqua" w:cs="Arial"/>
                <w:b/>
                <w:bCs/>
                <w:sz w:val="22"/>
                <w:szCs w:val="22"/>
              </w:rPr>
            </w:pPr>
          </w:p>
        </w:tc>
        <w:tc>
          <w:tcPr>
            <w:tcW w:w="6122" w:type="dxa"/>
            <w:gridSpan w:val="2"/>
          </w:tcPr>
          <w:p w14:paraId="219FA9DD" w14:textId="77777777" w:rsidR="00D072D9" w:rsidRPr="007D5B21" w:rsidRDefault="00D072D9" w:rsidP="00D072D9">
            <w:pPr>
              <w:ind w:left="693" w:hanging="693"/>
              <w:jc w:val="both"/>
              <w:rPr>
                <w:rFonts w:ascii="Book Antiqua" w:hAnsi="Book Antiqua" w:cs="Arial"/>
                <w:sz w:val="22"/>
                <w:szCs w:val="22"/>
              </w:rPr>
            </w:pPr>
            <w:r w:rsidRPr="007D5B21">
              <w:rPr>
                <w:rFonts w:ascii="Book Antiqua" w:hAnsi="Book Antiqua" w:cs="Arial"/>
                <w:sz w:val="22"/>
                <w:szCs w:val="22"/>
              </w:rPr>
              <w:lastRenderedPageBreak/>
              <w:t>B</w:t>
            </w:r>
            <w:r w:rsidRPr="007D5B21">
              <w:rPr>
                <w:rFonts w:ascii="Book Antiqua" w:hAnsi="Book Antiqua" w:cs="Arial"/>
                <w:sz w:val="22"/>
                <w:szCs w:val="22"/>
              </w:rPr>
              <w:tab/>
              <w:t>Progressive Payment:</w:t>
            </w:r>
          </w:p>
          <w:p w14:paraId="05444A9F" w14:textId="77777777" w:rsidR="00D072D9" w:rsidRPr="001F3B52" w:rsidRDefault="00D072D9" w:rsidP="00D072D9">
            <w:pPr>
              <w:ind w:left="693" w:hanging="9"/>
              <w:jc w:val="both"/>
              <w:rPr>
                <w:rFonts w:ascii="Book Antiqua" w:hAnsi="Book Antiqua" w:cs="Arial"/>
                <w:sz w:val="22"/>
                <w:szCs w:val="22"/>
              </w:rPr>
            </w:pPr>
          </w:p>
          <w:p w14:paraId="27EF663E" w14:textId="77777777" w:rsidR="00D072D9" w:rsidRPr="001F3B52" w:rsidRDefault="00D072D9" w:rsidP="00D072D9">
            <w:pPr>
              <w:ind w:left="693" w:hanging="693"/>
              <w:jc w:val="both"/>
              <w:rPr>
                <w:rFonts w:ascii="Book Antiqua" w:hAnsi="Book Antiqua" w:cs="Arial"/>
                <w:snapToGrid w:val="0"/>
                <w:sz w:val="22"/>
                <w:szCs w:val="22"/>
              </w:rPr>
            </w:pPr>
            <w:r w:rsidRPr="001F3B52">
              <w:rPr>
                <w:rFonts w:ascii="Book Antiqua" w:hAnsi="Book Antiqua" w:cs="Arial"/>
                <w:snapToGrid w:val="0"/>
                <w:sz w:val="22"/>
                <w:szCs w:val="22"/>
              </w:rPr>
              <w:t xml:space="preserve">            </w:t>
            </w:r>
            <w:r w:rsidRPr="007D5B21">
              <w:rPr>
                <w:rFonts w:ascii="Book Antiqua" w:hAnsi="Book Antiqua" w:cs="Arial"/>
                <w:b/>
                <w:bCs/>
                <w:snapToGrid w:val="0"/>
                <w:sz w:val="22"/>
                <w:szCs w:val="22"/>
              </w:rPr>
              <w:t>Eighty Percent (80%)</w:t>
            </w:r>
            <w:r w:rsidRPr="007D5B21">
              <w:rPr>
                <w:rFonts w:ascii="Book Antiqua" w:hAnsi="Book Antiqua" w:cs="Arial"/>
                <w:b/>
                <w:bCs/>
                <w:sz w:val="22"/>
                <w:szCs w:val="22"/>
              </w:rPr>
              <w:t>^^^</w:t>
            </w:r>
            <w:r w:rsidRPr="001F3B52">
              <w:rPr>
                <w:rFonts w:ascii="Book Antiqua" w:hAnsi="Book Antiqua" w:cs="Arial"/>
                <w:snapToGrid w:val="0"/>
                <w:sz w:val="22"/>
                <w:szCs w:val="22"/>
              </w:rPr>
              <w:t xml:space="preserve"> shall be paid on completion the each of the items of Erection activity and on successful completion of quality check point involved in Installation,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and certification by Employer’s representative. </w:t>
            </w:r>
          </w:p>
          <w:p w14:paraId="26322002" w14:textId="77777777" w:rsidR="00D072D9" w:rsidRPr="001F3B52" w:rsidRDefault="00D072D9" w:rsidP="00D072D9">
            <w:pPr>
              <w:jc w:val="both"/>
              <w:rPr>
                <w:rFonts w:ascii="Book Antiqua" w:hAnsi="Book Antiqua" w:cs="Arial"/>
                <w:sz w:val="22"/>
                <w:szCs w:val="22"/>
              </w:rPr>
            </w:pPr>
          </w:p>
          <w:p w14:paraId="6C02AB24" w14:textId="77777777" w:rsidR="00D072D9" w:rsidRPr="001F3B52" w:rsidRDefault="00D072D9" w:rsidP="00D072D9">
            <w:pPr>
              <w:ind w:left="720"/>
              <w:jc w:val="both"/>
              <w:rPr>
                <w:rFonts w:ascii="Book Antiqua" w:hAnsi="Book Antiqua" w:cs="Arial"/>
                <w:sz w:val="22"/>
                <w:szCs w:val="22"/>
              </w:rPr>
            </w:pPr>
            <w:r w:rsidRPr="001F3B52">
              <w:rPr>
                <w:rFonts w:ascii="Book Antiqua" w:hAnsi="Book Antiqua" w:cs="Arial"/>
                <w:b/>
                <w:bCs/>
                <w:sz w:val="22"/>
                <w:szCs w:val="22"/>
              </w:rPr>
              <w:t xml:space="preserve">^^^ </w:t>
            </w:r>
            <w:r w:rsidRPr="001F3B52">
              <w:rPr>
                <w:rFonts w:ascii="Book Antiqua" w:hAnsi="Book Antiqua" w:cs="Arial"/>
                <w:sz w:val="22"/>
                <w:szCs w:val="22"/>
              </w:rPr>
              <w:t>This payment shall be 85% instead of 80% in the following cases:</w:t>
            </w:r>
          </w:p>
          <w:p w14:paraId="3D6C69AE" w14:textId="77777777" w:rsidR="00D072D9" w:rsidRPr="001F3B52" w:rsidRDefault="00D072D9" w:rsidP="00D072D9">
            <w:pPr>
              <w:ind w:left="720"/>
              <w:jc w:val="both"/>
              <w:rPr>
                <w:rFonts w:ascii="Book Antiqua" w:hAnsi="Book Antiqua" w:cs="Arial"/>
                <w:sz w:val="22"/>
                <w:szCs w:val="22"/>
              </w:rPr>
            </w:pPr>
          </w:p>
          <w:p w14:paraId="031F1DBE" w14:textId="77777777" w:rsidR="00D072D9" w:rsidRPr="001F3B52" w:rsidRDefault="00D072D9" w:rsidP="00D072D9">
            <w:pPr>
              <w:numPr>
                <w:ilvl w:val="0"/>
                <w:numId w:val="27"/>
              </w:numPr>
              <w:ind w:left="1455" w:hanging="425"/>
              <w:contextualSpacing/>
              <w:jc w:val="both"/>
              <w:rPr>
                <w:rFonts w:ascii="Book Antiqua" w:hAnsi="Book Antiqua" w:cs="Arial"/>
                <w:strike/>
                <w:sz w:val="22"/>
                <w:szCs w:val="22"/>
              </w:rPr>
            </w:pPr>
            <w:r w:rsidRPr="001F3B52">
              <w:rPr>
                <w:rFonts w:ascii="Book Antiqua" w:hAnsi="Book Antiqua" w:cs="Arial"/>
                <w:sz w:val="22"/>
                <w:szCs w:val="22"/>
              </w:rPr>
              <w:t xml:space="preserve"> </w:t>
            </w:r>
            <w:r w:rsidRPr="001F3B52">
              <w:rPr>
                <w:rFonts w:ascii="Book Antiqua" w:hAnsi="Book Antiqua" w:cs="Arial"/>
                <w:b/>
                <w:bCs/>
                <w:sz w:val="22"/>
                <w:szCs w:val="22"/>
              </w:rPr>
              <w:t>the 1</w:t>
            </w:r>
            <w:r w:rsidRPr="001F3B52">
              <w:rPr>
                <w:rFonts w:ascii="Book Antiqua" w:hAnsi="Book Antiqua" w:cs="Arial"/>
                <w:b/>
                <w:bCs/>
                <w:sz w:val="22"/>
                <w:szCs w:val="22"/>
                <w:vertAlign w:val="superscript"/>
              </w:rPr>
              <w:t>st</w:t>
            </w:r>
            <w:r w:rsidRPr="001F3B52">
              <w:rPr>
                <w:rFonts w:ascii="Book Antiqua" w:hAnsi="Book Antiqua" w:cs="Arial"/>
                <w:b/>
                <w:bCs/>
                <w:sz w:val="22"/>
                <w:szCs w:val="22"/>
              </w:rPr>
              <w:t xml:space="preserve"> Installment interest free initial advance has become inadmissible for the reason specified in 1.4(A) above,</w:t>
            </w:r>
            <w:r w:rsidRPr="001F3B52">
              <w:rPr>
                <w:rFonts w:ascii="Book Antiqua" w:hAnsi="Book Antiqua" w:cs="Arial"/>
                <w:sz w:val="22"/>
                <w:szCs w:val="22"/>
              </w:rPr>
              <w:t xml:space="preserve"> </w:t>
            </w:r>
            <w:r w:rsidRPr="001F3B52">
              <w:rPr>
                <w:rFonts w:ascii="Book Antiqua" w:hAnsi="Book Antiqua" w:cs="Arial"/>
                <w:b/>
                <w:bCs/>
                <w:sz w:val="22"/>
                <w:szCs w:val="22"/>
              </w:rPr>
              <w:t>and 2</w:t>
            </w:r>
            <w:r w:rsidRPr="001F3B52">
              <w:rPr>
                <w:rFonts w:ascii="Book Antiqua" w:hAnsi="Book Antiqua" w:cs="Arial"/>
                <w:b/>
                <w:bCs/>
                <w:sz w:val="22"/>
                <w:szCs w:val="22"/>
                <w:vertAlign w:val="superscript"/>
              </w:rPr>
              <w:t>nd</w:t>
            </w:r>
            <w:r w:rsidRPr="001F3B52">
              <w:rPr>
                <w:rFonts w:ascii="Book Antiqua" w:hAnsi="Book Antiqua" w:cs="Arial"/>
                <w:b/>
                <w:bCs/>
                <w:sz w:val="22"/>
                <w:szCs w:val="22"/>
              </w:rPr>
              <w:t xml:space="preserve"> Installment interest free initial advance has been paid to the Contractor.</w:t>
            </w:r>
            <w:r w:rsidRPr="001F3B52">
              <w:rPr>
                <w:rFonts w:ascii="Book Antiqua" w:hAnsi="Book Antiqua" w:cs="Arial"/>
                <w:sz w:val="22"/>
                <w:szCs w:val="22"/>
              </w:rPr>
              <w:t xml:space="preserve">  </w:t>
            </w:r>
          </w:p>
          <w:p w14:paraId="5BC4BA38" w14:textId="77777777" w:rsidR="00D072D9" w:rsidRPr="001F3B52" w:rsidRDefault="00D072D9" w:rsidP="00D072D9">
            <w:pPr>
              <w:ind w:left="1800"/>
              <w:contextualSpacing/>
              <w:jc w:val="both"/>
              <w:rPr>
                <w:rFonts w:ascii="Book Antiqua" w:hAnsi="Book Antiqua" w:cs="Arial"/>
                <w:sz w:val="22"/>
                <w:szCs w:val="22"/>
              </w:rPr>
            </w:pPr>
            <w:r w:rsidRPr="001F3B52">
              <w:rPr>
                <w:rFonts w:ascii="Book Antiqua" w:hAnsi="Book Antiqua" w:cs="Arial"/>
                <w:sz w:val="22"/>
                <w:szCs w:val="22"/>
              </w:rPr>
              <w:t xml:space="preserve">                       OR</w:t>
            </w:r>
          </w:p>
          <w:p w14:paraId="2528D907" w14:textId="77777777" w:rsidR="00D072D9" w:rsidRPr="001F3B52" w:rsidRDefault="00D072D9" w:rsidP="00D072D9">
            <w:pPr>
              <w:numPr>
                <w:ilvl w:val="0"/>
                <w:numId w:val="27"/>
              </w:numPr>
              <w:ind w:left="1530" w:hanging="450"/>
              <w:contextualSpacing/>
              <w:jc w:val="both"/>
              <w:rPr>
                <w:rFonts w:ascii="Book Antiqua" w:hAnsi="Book Antiqua" w:cs="Arial"/>
                <w:b/>
                <w:bCs/>
                <w:sz w:val="22"/>
                <w:szCs w:val="22"/>
              </w:rPr>
            </w:pPr>
            <w:r w:rsidRPr="001F3B52">
              <w:rPr>
                <w:rFonts w:ascii="Book Antiqua" w:hAnsi="Book Antiqua" w:cs="Arial"/>
                <w:sz w:val="22"/>
                <w:szCs w:val="22"/>
              </w:rPr>
              <w:t xml:space="preserve"> </w:t>
            </w:r>
            <w:r w:rsidRPr="001F3B52">
              <w:rPr>
                <w:rFonts w:ascii="Book Antiqua" w:hAnsi="Book Antiqua" w:cs="Arial"/>
                <w:b/>
                <w:bCs/>
                <w:sz w:val="22"/>
                <w:szCs w:val="22"/>
              </w:rPr>
              <w:t>the 2</w:t>
            </w:r>
            <w:r w:rsidRPr="001F3B52">
              <w:rPr>
                <w:rFonts w:ascii="Book Antiqua" w:hAnsi="Book Antiqua" w:cs="Arial"/>
                <w:b/>
                <w:bCs/>
                <w:sz w:val="22"/>
                <w:szCs w:val="22"/>
                <w:vertAlign w:val="superscript"/>
              </w:rPr>
              <w:t>nd</w:t>
            </w:r>
            <w:r w:rsidRPr="001F3B52">
              <w:rPr>
                <w:rFonts w:ascii="Book Antiqua" w:hAnsi="Book Antiqua" w:cs="Arial"/>
                <w:b/>
                <w:bCs/>
                <w:sz w:val="22"/>
                <w:szCs w:val="22"/>
              </w:rPr>
              <w:t xml:space="preserve"> Installment interest free initial advance has become inadmissible for the reason specified in 1.4(A) above, and 1</w:t>
            </w:r>
            <w:r w:rsidRPr="001F3B52">
              <w:rPr>
                <w:rFonts w:ascii="Book Antiqua" w:hAnsi="Book Antiqua" w:cs="Arial"/>
                <w:b/>
                <w:bCs/>
                <w:sz w:val="22"/>
                <w:szCs w:val="22"/>
                <w:vertAlign w:val="superscript"/>
              </w:rPr>
              <w:t>st</w:t>
            </w:r>
            <w:r w:rsidRPr="001F3B52">
              <w:rPr>
                <w:rFonts w:ascii="Book Antiqua" w:hAnsi="Book Antiqua" w:cs="Arial"/>
                <w:b/>
                <w:bCs/>
                <w:sz w:val="22"/>
                <w:szCs w:val="22"/>
              </w:rPr>
              <w:t xml:space="preserve"> Installment interest free initial advance has </w:t>
            </w:r>
            <w:r w:rsidRPr="001F3B52">
              <w:rPr>
                <w:rFonts w:ascii="Book Antiqua" w:hAnsi="Book Antiqua" w:cs="Arial"/>
                <w:b/>
                <w:bCs/>
                <w:sz w:val="22"/>
                <w:szCs w:val="22"/>
              </w:rPr>
              <w:lastRenderedPageBreak/>
              <w:t xml:space="preserve">been paid to the Contractor.  </w:t>
            </w:r>
          </w:p>
          <w:p w14:paraId="2B1AB47D" w14:textId="77777777" w:rsidR="00D072D9" w:rsidRPr="001F3B52" w:rsidRDefault="00D072D9" w:rsidP="00D072D9">
            <w:pPr>
              <w:jc w:val="both"/>
              <w:rPr>
                <w:rFonts w:ascii="Book Antiqua" w:hAnsi="Book Antiqua" w:cs="Arial"/>
                <w:sz w:val="22"/>
                <w:szCs w:val="22"/>
              </w:rPr>
            </w:pPr>
          </w:p>
          <w:p w14:paraId="3A8AFC2C" w14:textId="77777777" w:rsidR="00D072D9" w:rsidRPr="001F3B52" w:rsidRDefault="00D072D9" w:rsidP="00D072D9">
            <w:pPr>
              <w:ind w:left="693" w:hanging="9"/>
              <w:jc w:val="both"/>
              <w:rPr>
                <w:rFonts w:ascii="Book Antiqua" w:hAnsi="Book Antiqua" w:cs="Arial"/>
                <w:b/>
                <w:bCs/>
                <w:sz w:val="22"/>
                <w:szCs w:val="22"/>
              </w:rPr>
            </w:pPr>
            <w:r w:rsidRPr="001F3B52">
              <w:rPr>
                <w:rFonts w:ascii="Book Antiqua" w:hAnsi="Book Antiqua" w:cs="Arial"/>
                <w:b/>
                <w:bCs/>
                <w:sz w:val="22"/>
                <w:szCs w:val="22"/>
              </w:rPr>
              <w:t xml:space="preserve">^^^This payment shall be 90% instead of 80% in case, both the installments of interest free initial advance </w:t>
            </w:r>
            <w:proofErr w:type="gramStart"/>
            <w:r w:rsidRPr="001F3B52">
              <w:rPr>
                <w:rFonts w:ascii="Book Antiqua" w:hAnsi="Book Antiqua" w:cs="Arial"/>
                <w:b/>
                <w:bCs/>
                <w:sz w:val="22"/>
                <w:szCs w:val="22"/>
              </w:rPr>
              <w:t>has</w:t>
            </w:r>
            <w:proofErr w:type="gramEnd"/>
            <w:r w:rsidRPr="001F3B52">
              <w:rPr>
                <w:rFonts w:ascii="Book Antiqua" w:hAnsi="Book Antiqua" w:cs="Arial"/>
                <w:b/>
                <w:bCs/>
                <w:sz w:val="22"/>
                <w:szCs w:val="22"/>
              </w:rPr>
              <w:t xml:space="preserve"> become inadmissible for the reason specified in 1.4(A) above. </w:t>
            </w:r>
          </w:p>
          <w:p w14:paraId="00F8F8E2" w14:textId="77777777" w:rsidR="00D072D9" w:rsidRPr="001F3B52" w:rsidRDefault="00D072D9" w:rsidP="00D072D9">
            <w:pPr>
              <w:ind w:left="693" w:hanging="9"/>
              <w:jc w:val="both"/>
              <w:rPr>
                <w:rFonts w:ascii="Book Antiqua" w:hAnsi="Book Antiqua" w:cs="Arial"/>
                <w:sz w:val="22"/>
                <w:szCs w:val="22"/>
              </w:rPr>
            </w:pPr>
          </w:p>
          <w:p w14:paraId="6A70A1DC" w14:textId="77777777" w:rsidR="00D072D9" w:rsidRPr="001F3B52" w:rsidRDefault="00D072D9" w:rsidP="00D072D9">
            <w:pPr>
              <w:ind w:left="693" w:hanging="9"/>
              <w:jc w:val="both"/>
              <w:rPr>
                <w:rFonts w:ascii="Book Antiqua" w:hAnsi="Book Antiqua" w:cs="Arial"/>
                <w:sz w:val="22"/>
                <w:szCs w:val="22"/>
              </w:rPr>
            </w:pPr>
            <w:r w:rsidRPr="001F3B52">
              <w:rPr>
                <w:rFonts w:ascii="Book Antiqua" w:hAnsi="Book Antiqua" w:cs="Arial"/>
                <w:sz w:val="22"/>
                <w:szCs w:val="22"/>
              </w:rPr>
              <w:t xml:space="preserve">Further, one of the conditions for release of first progressive payment / subsequent payment shall be submission of ‘Safety Plan’ </w:t>
            </w:r>
            <w:proofErr w:type="spellStart"/>
            <w:r w:rsidRPr="001F3B52">
              <w:rPr>
                <w:rFonts w:ascii="Book Antiqua" w:hAnsi="Book Antiqua" w:cs="Arial"/>
                <w:sz w:val="22"/>
                <w:szCs w:val="22"/>
              </w:rPr>
              <w:t>alongwith</w:t>
            </w:r>
            <w:proofErr w:type="spellEnd"/>
            <w:r w:rsidRPr="001F3B52">
              <w:rPr>
                <w:rFonts w:ascii="Book Antiqua" w:hAnsi="Book Antiqua" w:cs="Arial"/>
                <w:sz w:val="22"/>
                <w:szCs w:val="22"/>
              </w:rPr>
              <w:t xml:space="preserve"> all requisite </w:t>
            </w:r>
            <w:r w:rsidRPr="001F3B52">
              <w:rPr>
                <w:rFonts w:ascii="Book Antiqua" w:hAnsi="Book Antiqua" w:cs="Arial"/>
                <w:snapToGrid w:val="0"/>
                <w:sz w:val="22"/>
                <w:szCs w:val="22"/>
              </w:rPr>
              <w:t>documents</w:t>
            </w:r>
            <w:r w:rsidRPr="001F3B52">
              <w:rPr>
                <w:rFonts w:ascii="Book Antiqua" w:hAnsi="Book Antiqua" w:cs="Arial"/>
                <w:sz w:val="22"/>
                <w:szCs w:val="22"/>
              </w:rPr>
              <w:t xml:space="preserve"> in line with GCC clause on Safety Precaution and proforma provided in this Section – Sample Forms and Procedure and approval of the same by the Engineer In-Charge. </w:t>
            </w:r>
          </w:p>
          <w:p w14:paraId="7DFE51C1" w14:textId="77777777" w:rsidR="00D072D9" w:rsidRPr="001F3B52" w:rsidRDefault="00D072D9" w:rsidP="00D072D9">
            <w:pPr>
              <w:ind w:left="693" w:hanging="693"/>
              <w:jc w:val="both"/>
              <w:rPr>
                <w:rFonts w:ascii="Book Antiqua" w:hAnsi="Book Antiqua" w:cs="Arial"/>
                <w:b/>
                <w:bCs/>
                <w:sz w:val="22"/>
                <w:szCs w:val="22"/>
              </w:rPr>
            </w:pPr>
          </w:p>
          <w:p w14:paraId="2E0052C4" w14:textId="77777777" w:rsidR="00D072D9" w:rsidRPr="001F3B52" w:rsidRDefault="00D072D9" w:rsidP="00D072D9">
            <w:pPr>
              <w:ind w:left="541" w:hanging="541"/>
              <w:jc w:val="both"/>
              <w:rPr>
                <w:rFonts w:ascii="Book Antiqua" w:hAnsi="Book Antiqua" w:cs="Arial"/>
                <w:b/>
                <w:bCs/>
                <w:sz w:val="22"/>
                <w:szCs w:val="22"/>
              </w:rPr>
            </w:pPr>
          </w:p>
        </w:tc>
      </w:tr>
      <w:tr w:rsidR="00A035F6" w:rsidRPr="00940E75" w14:paraId="39E336A5" w14:textId="77777777" w:rsidTr="00506EC5">
        <w:tc>
          <w:tcPr>
            <w:tcW w:w="522" w:type="dxa"/>
          </w:tcPr>
          <w:p w14:paraId="56E118A0" w14:textId="19AFF4F8" w:rsidR="00A035F6" w:rsidRPr="00940E75" w:rsidRDefault="00A035F6" w:rsidP="00506EC5">
            <w:pPr>
              <w:pStyle w:val="ListParagraph"/>
              <w:numPr>
                <w:ilvl w:val="0"/>
                <w:numId w:val="18"/>
              </w:numPr>
              <w:rPr>
                <w:rFonts w:ascii="Book Antiqua" w:hAnsi="Book Antiqua" w:cs="Arial"/>
                <w:sz w:val="22"/>
                <w:szCs w:val="22"/>
              </w:rPr>
            </w:pPr>
          </w:p>
        </w:tc>
        <w:tc>
          <w:tcPr>
            <w:tcW w:w="1429" w:type="dxa"/>
          </w:tcPr>
          <w:p w14:paraId="5744EADE" w14:textId="4683696D" w:rsidR="00A035F6" w:rsidRPr="00940E75" w:rsidRDefault="00A035F6" w:rsidP="00506EC5">
            <w:pPr>
              <w:rPr>
                <w:rFonts w:ascii="Book Antiqua" w:hAnsi="Book Antiqua" w:cs="Arial"/>
                <w:sz w:val="22"/>
                <w:szCs w:val="22"/>
              </w:rPr>
            </w:pPr>
            <w:r w:rsidRPr="00940E75">
              <w:rPr>
                <w:rFonts w:ascii="Book Antiqua" w:hAnsi="Book Antiqua" w:cs="Arial"/>
                <w:sz w:val="22"/>
                <w:szCs w:val="22"/>
              </w:rPr>
              <w:t>Clause 1.1(C) of Appendix-1:</w:t>
            </w:r>
          </w:p>
          <w:p w14:paraId="147AA465" w14:textId="09F33E03" w:rsidR="00A035F6" w:rsidRPr="00940E75" w:rsidRDefault="00A035F6" w:rsidP="00506EC5">
            <w:pPr>
              <w:rPr>
                <w:rFonts w:ascii="Book Antiqua" w:hAnsi="Book Antiqua" w:cs="Arial"/>
                <w:sz w:val="22"/>
                <w:szCs w:val="22"/>
              </w:rPr>
            </w:pPr>
            <w:r w:rsidRPr="00940E75">
              <w:rPr>
                <w:rFonts w:ascii="Book Antiqua" w:hAnsi="Book Antiqua" w:cs="Arial"/>
                <w:sz w:val="22"/>
                <w:szCs w:val="22"/>
              </w:rPr>
              <w:t xml:space="preserve">Terms and Procedures of Payment, Section-VI: FP, Vol.-I of </w:t>
            </w:r>
            <w:r w:rsidRPr="00940E75">
              <w:rPr>
                <w:rFonts w:ascii="Book Antiqua" w:hAnsi="Book Antiqua" w:cs="Arial"/>
                <w:sz w:val="22"/>
                <w:szCs w:val="22"/>
              </w:rPr>
              <w:lastRenderedPageBreak/>
              <w:t>the Bidding Documents</w:t>
            </w:r>
          </w:p>
        </w:tc>
        <w:tc>
          <w:tcPr>
            <w:tcW w:w="6095" w:type="dxa"/>
          </w:tcPr>
          <w:p w14:paraId="68ED3623" w14:textId="77777777" w:rsidR="00CA7162" w:rsidRPr="00940E75" w:rsidRDefault="00A035F6" w:rsidP="00506EC5">
            <w:pPr>
              <w:ind w:left="541" w:hanging="541"/>
              <w:jc w:val="both"/>
              <w:rPr>
                <w:rFonts w:ascii="Book Antiqua" w:hAnsi="Book Antiqua" w:cs="Arial"/>
                <w:b/>
                <w:bCs/>
                <w:sz w:val="22"/>
                <w:szCs w:val="22"/>
              </w:rPr>
            </w:pPr>
            <w:r w:rsidRPr="00940E75">
              <w:rPr>
                <w:rFonts w:ascii="Book Antiqua" w:hAnsi="Book Antiqua" w:cs="Arial"/>
                <w:b/>
                <w:bCs/>
                <w:sz w:val="22"/>
                <w:szCs w:val="22"/>
              </w:rPr>
              <w:lastRenderedPageBreak/>
              <w:t>C</w:t>
            </w:r>
            <w:r w:rsidRPr="00940E75">
              <w:rPr>
                <w:rFonts w:ascii="Book Antiqua" w:hAnsi="Book Antiqua" w:cs="Arial"/>
                <w:b/>
                <w:bCs/>
                <w:sz w:val="22"/>
                <w:szCs w:val="22"/>
              </w:rPr>
              <w:tab/>
            </w:r>
            <w:r w:rsidR="00CA7162" w:rsidRPr="00940E75">
              <w:rPr>
                <w:rFonts w:ascii="Book Antiqua" w:hAnsi="Book Antiqua" w:cs="Arial"/>
                <w:b/>
                <w:bCs/>
                <w:sz w:val="22"/>
                <w:szCs w:val="22"/>
              </w:rPr>
              <w:t xml:space="preserve">Final Payment </w:t>
            </w:r>
          </w:p>
          <w:p w14:paraId="6F42DC2A" w14:textId="77777777" w:rsidR="00CA7162" w:rsidRPr="00940E75" w:rsidRDefault="00CA7162" w:rsidP="00506EC5">
            <w:pPr>
              <w:ind w:left="539" w:hanging="539"/>
              <w:jc w:val="both"/>
              <w:rPr>
                <w:rFonts w:ascii="Book Antiqua" w:hAnsi="Book Antiqua" w:cs="Arial"/>
                <w:sz w:val="22"/>
                <w:szCs w:val="22"/>
              </w:rPr>
            </w:pPr>
          </w:p>
          <w:p w14:paraId="73053655" w14:textId="77777777" w:rsidR="00CA7162" w:rsidRPr="00940E75" w:rsidRDefault="00CA7162" w:rsidP="00506EC5">
            <w:pPr>
              <w:ind w:left="539" w:hanging="539"/>
              <w:jc w:val="both"/>
              <w:rPr>
                <w:rFonts w:ascii="Book Antiqua" w:hAnsi="Book Antiqua" w:cs="Arial"/>
                <w:sz w:val="22"/>
                <w:szCs w:val="22"/>
              </w:rPr>
            </w:pPr>
            <w:r w:rsidRPr="00940E75">
              <w:rPr>
                <w:rFonts w:ascii="Book Antiqua" w:hAnsi="Book Antiqua" w:cs="Arial"/>
                <w:sz w:val="22"/>
                <w:szCs w:val="22"/>
              </w:rPr>
              <w:t xml:space="preserve">          </w:t>
            </w:r>
            <w:r w:rsidRPr="00940E75">
              <w:rPr>
                <w:rFonts w:ascii="Book Antiqua" w:hAnsi="Book Antiqua" w:cs="Arial"/>
                <w:b/>
                <w:bCs/>
                <w:sz w:val="22"/>
                <w:szCs w:val="22"/>
              </w:rPr>
              <w:t xml:space="preserve">Balance 10% (Ten percent) of the Ex-works price component   </w:t>
            </w:r>
            <w:r w:rsidRPr="00940E75">
              <w:rPr>
                <w:rFonts w:ascii="Book Antiqua" w:hAnsi="Book Antiqua" w:cs="Arial"/>
                <w:sz w:val="22"/>
                <w:szCs w:val="22"/>
              </w:rPr>
              <w:t>……………</w:t>
            </w:r>
            <w:proofErr w:type="gramStart"/>
            <w:r w:rsidRPr="00940E75">
              <w:rPr>
                <w:rFonts w:ascii="Book Antiqua" w:hAnsi="Book Antiqua" w:cs="Arial"/>
                <w:sz w:val="22"/>
                <w:szCs w:val="22"/>
              </w:rPr>
              <w:t>…..</w:t>
            </w:r>
            <w:proofErr w:type="gramEnd"/>
            <w:r w:rsidRPr="00940E75">
              <w:rPr>
                <w:rFonts w:ascii="Book Antiqua" w:hAnsi="Book Antiqua" w:cs="Arial"/>
                <w:sz w:val="22"/>
                <w:szCs w:val="22"/>
              </w:rPr>
              <w:t>………………..</w:t>
            </w:r>
          </w:p>
          <w:p w14:paraId="2A025D7B" w14:textId="77777777" w:rsidR="00CA7162" w:rsidRPr="00940E75" w:rsidRDefault="00CA7162" w:rsidP="00506EC5">
            <w:pPr>
              <w:ind w:left="541" w:hanging="541"/>
              <w:jc w:val="both"/>
              <w:rPr>
                <w:rFonts w:ascii="Book Antiqua" w:hAnsi="Book Antiqua" w:cs="Arial"/>
                <w:sz w:val="22"/>
                <w:szCs w:val="22"/>
              </w:rPr>
            </w:pPr>
            <w:r w:rsidRPr="00940E75">
              <w:rPr>
                <w:rFonts w:ascii="Book Antiqua" w:hAnsi="Book Antiqua" w:cs="Arial"/>
                <w:sz w:val="22"/>
                <w:szCs w:val="22"/>
              </w:rPr>
              <w:t xml:space="preserve">           ………..………………..</w:t>
            </w:r>
          </w:p>
          <w:p w14:paraId="37C9023D" w14:textId="77777777" w:rsidR="00CA7162" w:rsidRPr="00940E75" w:rsidRDefault="00CA7162" w:rsidP="00506EC5">
            <w:pPr>
              <w:ind w:left="541" w:hanging="541"/>
              <w:jc w:val="both"/>
              <w:rPr>
                <w:rFonts w:ascii="Book Antiqua" w:hAnsi="Book Antiqua" w:cs="Arial"/>
                <w:sz w:val="22"/>
                <w:szCs w:val="22"/>
              </w:rPr>
            </w:pPr>
          </w:p>
          <w:p w14:paraId="62FC317A" w14:textId="3567ADBC" w:rsidR="00520CD6" w:rsidRPr="00940E75" w:rsidRDefault="00FD0541" w:rsidP="00506EC5">
            <w:pPr>
              <w:ind w:left="541" w:hanging="541"/>
              <w:jc w:val="both"/>
              <w:rPr>
                <w:rFonts w:ascii="Book Antiqua" w:hAnsi="Book Antiqua" w:cs="Arial"/>
                <w:sz w:val="22"/>
                <w:szCs w:val="22"/>
              </w:rPr>
            </w:pPr>
            <w:r w:rsidRPr="00940E75">
              <w:rPr>
                <w:rFonts w:ascii="Book Antiqua" w:hAnsi="Book Antiqua" w:cs="Arial"/>
                <w:color w:val="000000"/>
                <w:sz w:val="22"/>
                <w:szCs w:val="22"/>
              </w:rPr>
              <w:t xml:space="preserve">          However, in case of delay in testing and commissioning &amp; issuance of taking over certificate by Employer beyond six (6) months from the date of </w:t>
            </w:r>
            <w:r w:rsidRPr="00940E75">
              <w:rPr>
                <w:rFonts w:ascii="Book Antiqua" w:hAnsi="Book Antiqua" w:cs="Arial"/>
                <w:color w:val="000000"/>
                <w:sz w:val="22"/>
                <w:szCs w:val="22"/>
              </w:rPr>
              <w:lastRenderedPageBreak/>
              <w:t xml:space="preserve">receipt of equipment at site, the last 10% of Ex-Works price of respective equipment shall be paid after issuance of a certificate by Employer’s representative that the equipment have been received in good condition and on submission of a </w:t>
            </w:r>
            <w:r w:rsidRPr="00940E75">
              <w:rPr>
                <w:rFonts w:ascii="Book Antiqua" w:hAnsi="Book Antiqua" w:cs="Arial"/>
                <w:b/>
                <w:bCs/>
                <w:color w:val="000000"/>
                <w:sz w:val="22"/>
                <w:szCs w:val="22"/>
              </w:rPr>
              <w:t>bank guarantee</w:t>
            </w:r>
            <w:r w:rsidRPr="00940E75">
              <w:rPr>
                <w:rFonts w:ascii="Book Antiqua" w:hAnsi="Book Antiqua" w:cs="Arial"/>
                <w:color w:val="000000"/>
                <w:sz w:val="22"/>
                <w:szCs w:val="22"/>
              </w:rPr>
              <w:t xml:space="preserve"> of equivalent amount, which shall be kept valid initially for a period of twelve (12) months or until  three (3) months after the expected date of commissioning (in case it is possible to anticipate the same), whichever is earlier, provided all other conditions as per above are complied with by the Contractor. If the commissioning does not take place within the validity period of </w:t>
            </w:r>
            <w:r w:rsidRPr="00940E75">
              <w:rPr>
                <w:rFonts w:ascii="Book Antiqua" w:hAnsi="Book Antiqua" w:cs="Arial"/>
                <w:b/>
                <w:bCs/>
                <w:color w:val="000000"/>
                <w:sz w:val="22"/>
                <w:szCs w:val="22"/>
              </w:rPr>
              <w:t>BG</w:t>
            </w:r>
            <w:r w:rsidRPr="00940E75">
              <w:rPr>
                <w:rFonts w:ascii="Book Antiqua" w:hAnsi="Book Antiqua" w:cs="Arial"/>
                <w:color w:val="000000"/>
                <w:sz w:val="22"/>
                <w:szCs w:val="22"/>
              </w:rPr>
              <w:t xml:space="preserve">, the validity of </w:t>
            </w:r>
            <w:r w:rsidRPr="00940E75">
              <w:rPr>
                <w:rFonts w:ascii="Book Antiqua" w:hAnsi="Book Antiqua" w:cs="Arial"/>
                <w:b/>
                <w:bCs/>
                <w:color w:val="000000"/>
                <w:sz w:val="22"/>
                <w:szCs w:val="22"/>
              </w:rPr>
              <w:t>BG</w:t>
            </w:r>
            <w:r w:rsidRPr="00940E75">
              <w:rPr>
                <w:rFonts w:ascii="Book Antiqua" w:hAnsi="Book Antiqua" w:cs="Arial"/>
                <w:color w:val="000000"/>
                <w:sz w:val="22"/>
                <w:szCs w:val="22"/>
              </w:rPr>
              <w:t xml:space="preserve"> shall be extended from time to time. The bank guarantee shall, however, be released within one month of successful commissioning of the respective equipment by the Employer.</w:t>
            </w:r>
          </w:p>
          <w:p w14:paraId="0D0AD925" w14:textId="77777777" w:rsidR="00520CD6" w:rsidRPr="00940E75" w:rsidRDefault="00520CD6" w:rsidP="00506EC5">
            <w:pPr>
              <w:ind w:left="541" w:hanging="541"/>
              <w:jc w:val="both"/>
              <w:rPr>
                <w:rFonts w:ascii="Book Antiqua" w:hAnsi="Book Antiqua" w:cs="Arial"/>
                <w:sz w:val="22"/>
                <w:szCs w:val="22"/>
              </w:rPr>
            </w:pPr>
          </w:p>
          <w:p w14:paraId="4EBAC6FC" w14:textId="77777777" w:rsidR="00520CD6" w:rsidRPr="00940E75" w:rsidRDefault="00520CD6" w:rsidP="00506EC5">
            <w:pPr>
              <w:ind w:left="541" w:hanging="541"/>
              <w:jc w:val="both"/>
              <w:rPr>
                <w:rFonts w:ascii="Book Antiqua" w:hAnsi="Book Antiqua" w:cs="Arial"/>
                <w:sz w:val="22"/>
                <w:szCs w:val="22"/>
              </w:rPr>
            </w:pPr>
          </w:p>
          <w:p w14:paraId="40016A3E" w14:textId="6E00408B" w:rsidR="00A035F6" w:rsidRPr="00940E75" w:rsidRDefault="00A035F6" w:rsidP="00506EC5">
            <w:pPr>
              <w:jc w:val="both"/>
              <w:rPr>
                <w:rFonts w:ascii="Book Antiqua" w:hAnsi="Book Antiqua" w:cs="Arial"/>
                <w:sz w:val="22"/>
                <w:szCs w:val="22"/>
              </w:rPr>
            </w:pPr>
          </w:p>
        </w:tc>
        <w:tc>
          <w:tcPr>
            <w:tcW w:w="6122" w:type="dxa"/>
            <w:gridSpan w:val="2"/>
          </w:tcPr>
          <w:p w14:paraId="02C06398" w14:textId="77777777" w:rsidR="00FD0541" w:rsidRPr="00940E75" w:rsidRDefault="00FD0541" w:rsidP="00506EC5">
            <w:pPr>
              <w:ind w:left="541" w:hanging="541"/>
              <w:jc w:val="both"/>
              <w:rPr>
                <w:rFonts w:ascii="Book Antiqua" w:hAnsi="Book Antiqua" w:cs="Arial"/>
                <w:b/>
                <w:bCs/>
                <w:sz w:val="22"/>
                <w:szCs w:val="22"/>
              </w:rPr>
            </w:pPr>
            <w:r w:rsidRPr="00940E75">
              <w:rPr>
                <w:rFonts w:ascii="Book Antiqua" w:hAnsi="Book Antiqua" w:cs="Arial"/>
                <w:b/>
                <w:bCs/>
                <w:sz w:val="22"/>
                <w:szCs w:val="22"/>
              </w:rPr>
              <w:lastRenderedPageBreak/>
              <w:t>C</w:t>
            </w:r>
            <w:r w:rsidRPr="00940E75">
              <w:rPr>
                <w:rFonts w:ascii="Book Antiqua" w:hAnsi="Book Antiqua" w:cs="Arial"/>
                <w:b/>
                <w:bCs/>
                <w:sz w:val="22"/>
                <w:szCs w:val="22"/>
              </w:rPr>
              <w:tab/>
              <w:t xml:space="preserve">Final Payment </w:t>
            </w:r>
          </w:p>
          <w:p w14:paraId="29B96E06" w14:textId="77777777" w:rsidR="00FD0541" w:rsidRPr="00940E75" w:rsidRDefault="00FD0541" w:rsidP="00506EC5">
            <w:pPr>
              <w:ind w:left="539" w:hanging="539"/>
              <w:jc w:val="both"/>
              <w:rPr>
                <w:rFonts w:ascii="Book Antiqua" w:hAnsi="Book Antiqua" w:cs="Arial"/>
                <w:sz w:val="22"/>
                <w:szCs w:val="22"/>
              </w:rPr>
            </w:pPr>
          </w:p>
          <w:p w14:paraId="33B30DFE" w14:textId="1E235F8E" w:rsidR="00FD0541" w:rsidRPr="00940E75" w:rsidRDefault="00FD0541" w:rsidP="00506EC5">
            <w:pPr>
              <w:ind w:left="539" w:hanging="539"/>
              <w:jc w:val="both"/>
              <w:rPr>
                <w:rFonts w:ascii="Book Antiqua" w:hAnsi="Book Antiqua" w:cs="Arial"/>
                <w:sz w:val="22"/>
                <w:szCs w:val="22"/>
              </w:rPr>
            </w:pPr>
            <w:r w:rsidRPr="00940E75">
              <w:rPr>
                <w:rFonts w:ascii="Book Antiqua" w:hAnsi="Book Antiqua" w:cs="Arial"/>
                <w:sz w:val="22"/>
                <w:szCs w:val="22"/>
              </w:rPr>
              <w:t xml:space="preserve">          </w:t>
            </w:r>
            <w:r w:rsidR="00256C7A" w:rsidRPr="00940E75">
              <w:rPr>
                <w:rFonts w:ascii="Book Antiqua" w:hAnsi="Book Antiqua" w:cs="Arial"/>
                <w:b/>
                <w:bCs/>
                <w:sz w:val="22"/>
                <w:szCs w:val="22"/>
              </w:rPr>
              <w:t xml:space="preserve">Balance 10% (Ten percent) of the Ex-works price component   </w:t>
            </w:r>
            <w:r w:rsidRPr="00940E75">
              <w:rPr>
                <w:rFonts w:ascii="Book Antiqua" w:hAnsi="Book Antiqua" w:cs="Arial"/>
                <w:sz w:val="22"/>
                <w:szCs w:val="22"/>
              </w:rPr>
              <w:t>……………</w:t>
            </w:r>
            <w:proofErr w:type="gramStart"/>
            <w:r w:rsidRPr="00940E75">
              <w:rPr>
                <w:rFonts w:ascii="Book Antiqua" w:hAnsi="Book Antiqua" w:cs="Arial"/>
                <w:sz w:val="22"/>
                <w:szCs w:val="22"/>
              </w:rPr>
              <w:t>…..</w:t>
            </w:r>
            <w:proofErr w:type="gramEnd"/>
            <w:r w:rsidRPr="00940E75">
              <w:rPr>
                <w:rFonts w:ascii="Book Antiqua" w:hAnsi="Book Antiqua" w:cs="Arial"/>
                <w:sz w:val="22"/>
                <w:szCs w:val="22"/>
              </w:rPr>
              <w:t>………………..</w:t>
            </w:r>
          </w:p>
          <w:p w14:paraId="772CA26F" w14:textId="4E86FE73" w:rsidR="00FD0541" w:rsidRPr="00940E75" w:rsidRDefault="00CA7162" w:rsidP="00506EC5">
            <w:pPr>
              <w:ind w:left="541" w:hanging="541"/>
              <w:jc w:val="both"/>
              <w:rPr>
                <w:rFonts w:ascii="Book Antiqua" w:hAnsi="Book Antiqua" w:cs="Arial"/>
                <w:sz w:val="22"/>
                <w:szCs w:val="22"/>
              </w:rPr>
            </w:pPr>
            <w:r w:rsidRPr="00940E75">
              <w:rPr>
                <w:rFonts w:ascii="Book Antiqua" w:hAnsi="Book Antiqua" w:cs="Arial"/>
                <w:sz w:val="22"/>
                <w:szCs w:val="22"/>
              </w:rPr>
              <w:t xml:space="preserve">           ………..………………..</w:t>
            </w:r>
          </w:p>
          <w:p w14:paraId="41968F59" w14:textId="77777777" w:rsidR="00CA7162" w:rsidRPr="00940E75" w:rsidRDefault="00CA7162" w:rsidP="00506EC5">
            <w:pPr>
              <w:ind w:left="541" w:hanging="541"/>
              <w:jc w:val="both"/>
              <w:rPr>
                <w:rFonts w:ascii="Book Antiqua" w:hAnsi="Book Antiqua" w:cs="Arial"/>
                <w:sz w:val="22"/>
                <w:szCs w:val="22"/>
              </w:rPr>
            </w:pPr>
          </w:p>
          <w:p w14:paraId="1155A52B" w14:textId="02E2431B" w:rsidR="00A035F6" w:rsidRPr="00940E75" w:rsidRDefault="00FD0541" w:rsidP="009F0028">
            <w:pPr>
              <w:ind w:left="541" w:hanging="541"/>
              <w:jc w:val="both"/>
              <w:rPr>
                <w:rFonts w:ascii="Book Antiqua" w:hAnsi="Book Antiqua" w:cs="Arial"/>
                <w:sz w:val="22"/>
                <w:szCs w:val="22"/>
              </w:rPr>
            </w:pPr>
            <w:r w:rsidRPr="00940E75">
              <w:rPr>
                <w:rFonts w:ascii="Book Antiqua" w:hAnsi="Book Antiqua" w:cs="Arial"/>
                <w:color w:val="000000"/>
                <w:sz w:val="22"/>
                <w:szCs w:val="22"/>
              </w:rPr>
              <w:t xml:space="preserve">          However, in case of delay in testing and commissioning &amp; issuance of taking over certificate by Employer beyond six (6) months from the date of </w:t>
            </w:r>
            <w:r w:rsidRPr="00940E75">
              <w:rPr>
                <w:rFonts w:ascii="Book Antiqua" w:hAnsi="Book Antiqua" w:cs="Arial"/>
                <w:color w:val="000000"/>
                <w:sz w:val="22"/>
                <w:szCs w:val="22"/>
              </w:rPr>
              <w:lastRenderedPageBreak/>
              <w:t xml:space="preserve">receipt of equipment at site, the last 10% of Ex-Works price of respective equipment shall be paid after issuance of a certificate by Employer’s representative that the equipment have been received in good condition and on submission of a </w:t>
            </w:r>
            <w:r w:rsidRPr="00940E75">
              <w:rPr>
                <w:rFonts w:ascii="Book Antiqua" w:hAnsi="Book Antiqua" w:cs="Arial"/>
                <w:b/>
                <w:bCs/>
                <w:sz w:val="22"/>
                <w:szCs w:val="22"/>
              </w:rPr>
              <w:t>Bank Guarantee/ Insurance Surety Bond</w:t>
            </w:r>
            <w:r w:rsidRPr="00940E75">
              <w:rPr>
                <w:rFonts w:ascii="Book Antiqua" w:hAnsi="Book Antiqua" w:cs="Arial"/>
                <w:sz w:val="22"/>
                <w:szCs w:val="22"/>
              </w:rPr>
              <w:t xml:space="preserve"> </w:t>
            </w:r>
            <w:r w:rsidRPr="00940E75">
              <w:rPr>
                <w:rFonts w:ascii="Book Antiqua" w:hAnsi="Book Antiqua" w:cs="Arial"/>
                <w:color w:val="000000"/>
                <w:sz w:val="22"/>
                <w:szCs w:val="22"/>
              </w:rPr>
              <w:t xml:space="preserve">of equivalent amount, which shall be kept valid initially for a period of twelve (12) months or until  three (3) months after the expected date of commissioning (in case it is possible to anticipate the same), whichever is earlier, provided all other conditions as per above are complied with by the Contractor. If the commissioning does not take place within the validity period of </w:t>
            </w:r>
            <w:r w:rsidRPr="00940E75">
              <w:rPr>
                <w:rFonts w:ascii="Book Antiqua" w:hAnsi="Book Antiqua" w:cs="Arial"/>
                <w:b/>
                <w:bCs/>
                <w:sz w:val="22"/>
                <w:szCs w:val="22"/>
              </w:rPr>
              <w:t>Bank Guarantee/ Insurance Surety Bond</w:t>
            </w:r>
            <w:r w:rsidRPr="00940E75">
              <w:rPr>
                <w:rFonts w:ascii="Book Antiqua" w:hAnsi="Book Antiqua" w:cs="Arial"/>
                <w:color w:val="000000"/>
                <w:sz w:val="22"/>
                <w:szCs w:val="22"/>
              </w:rPr>
              <w:t xml:space="preserve">, the validity of </w:t>
            </w:r>
            <w:r w:rsidRPr="00940E75">
              <w:rPr>
                <w:rFonts w:ascii="Book Antiqua" w:hAnsi="Book Antiqua" w:cs="Arial"/>
                <w:b/>
                <w:bCs/>
                <w:sz w:val="22"/>
                <w:szCs w:val="22"/>
              </w:rPr>
              <w:t>Bank Guarantee/ Insurance Surety Bond</w:t>
            </w:r>
            <w:r w:rsidRPr="00940E75">
              <w:rPr>
                <w:rFonts w:ascii="Book Antiqua" w:hAnsi="Book Antiqua" w:cs="Arial"/>
                <w:color w:val="000000"/>
                <w:sz w:val="22"/>
                <w:szCs w:val="22"/>
              </w:rPr>
              <w:t xml:space="preserve"> shall be extended from time to time. The bank guarantee shall, however, be released within one month of successful commissioning of the respective equipment by the Employer.</w:t>
            </w:r>
          </w:p>
        </w:tc>
      </w:tr>
      <w:tr w:rsidR="00A035F6" w:rsidRPr="00940E75" w14:paraId="47C46C2E" w14:textId="77777777" w:rsidTr="00506EC5">
        <w:tc>
          <w:tcPr>
            <w:tcW w:w="522" w:type="dxa"/>
          </w:tcPr>
          <w:p w14:paraId="3CEAFE10" w14:textId="0E558219" w:rsidR="00A035F6" w:rsidRPr="00940E75" w:rsidRDefault="00A035F6" w:rsidP="00506EC5">
            <w:pPr>
              <w:pStyle w:val="ListParagraph"/>
              <w:numPr>
                <w:ilvl w:val="0"/>
                <w:numId w:val="18"/>
              </w:numPr>
              <w:rPr>
                <w:rFonts w:ascii="Book Antiqua" w:hAnsi="Book Antiqua" w:cs="Arial"/>
                <w:sz w:val="22"/>
                <w:szCs w:val="22"/>
              </w:rPr>
            </w:pPr>
          </w:p>
        </w:tc>
        <w:tc>
          <w:tcPr>
            <w:tcW w:w="1429" w:type="dxa"/>
          </w:tcPr>
          <w:p w14:paraId="0E72A63F" w14:textId="77777777" w:rsidR="008C5236" w:rsidRDefault="00A035F6" w:rsidP="00506EC5">
            <w:pPr>
              <w:jc w:val="both"/>
              <w:rPr>
                <w:rFonts w:ascii="Book Antiqua" w:hAnsi="Book Antiqua" w:cs="Arial"/>
                <w:sz w:val="22"/>
                <w:szCs w:val="22"/>
              </w:rPr>
            </w:pPr>
            <w:r w:rsidRPr="00940E75">
              <w:rPr>
                <w:rFonts w:ascii="Book Antiqua" w:hAnsi="Book Antiqua" w:cs="Arial"/>
                <w:sz w:val="22"/>
                <w:szCs w:val="22"/>
              </w:rPr>
              <w:t xml:space="preserve">Form-7b: Surety Bond Form for Advance Payment, Section-VI: FP, Vol.-I of the Bidding Documents </w:t>
            </w:r>
          </w:p>
          <w:p w14:paraId="1E2183DB" w14:textId="68F82CA1" w:rsidR="00A035F6" w:rsidRPr="00940E75" w:rsidRDefault="00A035F6" w:rsidP="00506EC5">
            <w:pPr>
              <w:jc w:val="both"/>
              <w:rPr>
                <w:rFonts w:ascii="Book Antiqua" w:hAnsi="Book Antiqua" w:cs="Arial"/>
                <w:sz w:val="22"/>
                <w:szCs w:val="22"/>
              </w:rPr>
            </w:pPr>
          </w:p>
        </w:tc>
        <w:tc>
          <w:tcPr>
            <w:tcW w:w="6095" w:type="dxa"/>
          </w:tcPr>
          <w:p w14:paraId="06CC2C73" w14:textId="46D93D4B" w:rsidR="00A035F6" w:rsidRPr="00940E75" w:rsidRDefault="00A035F6" w:rsidP="00506EC5">
            <w:pPr>
              <w:jc w:val="both"/>
              <w:rPr>
                <w:rFonts w:ascii="Book Antiqua" w:hAnsi="Book Antiqua" w:cs="Arial"/>
                <w:sz w:val="22"/>
                <w:szCs w:val="22"/>
                <w:lang w:val="en-GB"/>
              </w:rPr>
            </w:pPr>
            <w:r w:rsidRPr="00940E75">
              <w:rPr>
                <w:rFonts w:ascii="Book Antiqua" w:hAnsi="Book Antiqua" w:cs="Arial"/>
                <w:sz w:val="22"/>
                <w:szCs w:val="22"/>
                <w:lang w:val="en-GB"/>
              </w:rPr>
              <w:t>-</w:t>
            </w:r>
            <w:r w:rsidR="000B0B83" w:rsidRPr="00940E75">
              <w:rPr>
                <w:rFonts w:ascii="Book Antiqua" w:hAnsi="Book Antiqua" w:cs="Arial"/>
                <w:sz w:val="22"/>
                <w:szCs w:val="22"/>
                <w:lang w:val="en-GB"/>
              </w:rPr>
              <w:t>-</w:t>
            </w:r>
          </w:p>
        </w:tc>
        <w:tc>
          <w:tcPr>
            <w:tcW w:w="6122" w:type="dxa"/>
            <w:gridSpan w:val="2"/>
          </w:tcPr>
          <w:p w14:paraId="61D1DA9E" w14:textId="1A44424F" w:rsidR="00A035F6" w:rsidRPr="00940E75" w:rsidRDefault="00A035F6" w:rsidP="00506EC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r w:rsidRPr="00940E75">
              <w:rPr>
                <w:rFonts w:ascii="Book Antiqua" w:hAnsi="Book Antiqua" w:cs="Arial"/>
                <w:sz w:val="22"/>
                <w:szCs w:val="22"/>
              </w:rPr>
              <w:t xml:space="preserve">Surety Bond Form for Advance Payment is enclosed at </w:t>
            </w:r>
            <w:r w:rsidRPr="00940E75">
              <w:rPr>
                <w:rFonts w:ascii="Book Antiqua" w:hAnsi="Book Antiqua" w:cs="Arial"/>
                <w:b/>
                <w:bCs/>
                <w:sz w:val="22"/>
                <w:szCs w:val="22"/>
              </w:rPr>
              <w:t>Annexure-A</w:t>
            </w:r>
            <w:r w:rsidRPr="00940E75">
              <w:rPr>
                <w:rFonts w:ascii="Book Antiqua" w:hAnsi="Book Antiqua" w:cs="Arial"/>
                <w:sz w:val="22"/>
                <w:szCs w:val="22"/>
              </w:rPr>
              <w:t>.</w:t>
            </w:r>
          </w:p>
        </w:tc>
      </w:tr>
      <w:tr w:rsidR="00631F92" w:rsidRPr="00940E75" w14:paraId="037ACBD0" w14:textId="77777777" w:rsidTr="00784C4A">
        <w:tc>
          <w:tcPr>
            <w:tcW w:w="522" w:type="dxa"/>
          </w:tcPr>
          <w:p w14:paraId="361982ED" w14:textId="77777777" w:rsidR="00631F92" w:rsidRPr="00940E75" w:rsidRDefault="00631F92" w:rsidP="00631F92">
            <w:pPr>
              <w:pStyle w:val="ListParagraph"/>
              <w:numPr>
                <w:ilvl w:val="0"/>
                <w:numId w:val="18"/>
              </w:numPr>
              <w:rPr>
                <w:rFonts w:ascii="Book Antiqua" w:hAnsi="Book Antiqua" w:cs="Arial"/>
                <w:sz w:val="22"/>
                <w:szCs w:val="22"/>
              </w:rPr>
            </w:pPr>
          </w:p>
        </w:tc>
        <w:tc>
          <w:tcPr>
            <w:tcW w:w="1429" w:type="dxa"/>
          </w:tcPr>
          <w:p w14:paraId="0BC0958B" w14:textId="585CB6D3" w:rsidR="00631F92" w:rsidRPr="00631F92" w:rsidRDefault="00631F92" w:rsidP="00631F92">
            <w:pPr>
              <w:pStyle w:val="Default"/>
              <w:ind w:hanging="16"/>
              <w:jc w:val="both"/>
              <w:rPr>
                <w:rFonts w:ascii="Book Antiqua" w:eastAsia="SimSun" w:hAnsi="Book Antiqua"/>
                <w:sz w:val="22"/>
                <w:szCs w:val="22"/>
                <w:highlight w:val="yellow"/>
              </w:rPr>
            </w:pPr>
            <w:r w:rsidRPr="00631F92">
              <w:rPr>
                <w:rFonts w:ascii="Book Antiqua" w:hAnsi="Book Antiqua"/>
                <w:sz w:val="22"/>
                <w:szCs w:val="22"/>
              </w:rPr>
              <w:t>ITB 9.3(p)</w:t>
            </w:r>
            <w:r w:rsidRPr="00631F92">
              <w:rPr>
                <w:rFonts w:ascii="Book Antiqua" w:hAnsi="Book Antiqua" w:cs="Arial"/>
                <w:sz w:val="22"/>
                <w:szCs w:val="22"/>
              </w:rPr>
              <w:t xml:space="preserve">, </w:t>
            </w:r>
            <w:r w:rsidRPr="00631F92">
              <w:rPr>
                <w:rFonts w:ascii="Book Antiqua" w:hAnsi="Book Antiqua" w:cs="Arial"/>
                <w:sz w:val="22"/>
                <w:szCs w:val="22"/>
              </w:rPr>
              <w:lastRenderedPageBreak/>
              <w:t>Section-III: BDS, Vol.-I of the Bidding Documents</w:t>
            </w:r>
          </w:p>
        </w:tc>
        <w:tc>
          <w:tcPr>
            <w:tcW w:w="6108" w:type="dxa"/>
            <w:gridSpan w:val="2"/>
          </w:tcPr>
          <w:p w14:paraId="70BFF76C" w14:textId="780B0D92" w:rsidR="004377F4" w:rsidRPr="004377F4" w:rsidRDefault="004377F4" w:rsidP="004377F4">
            <w:pPr>
              <w:jc w:val="both"/>
              <w:rPr>
                <w:rFonts w:ascii="Book Antiqua" w:hAnsi="Book Antiqua" w:cs="Arial"/>
                <w:b/>
                <w:bCs/>
                <w:sz w:val="22"/>
                <w:szCs w:val="22"/>
                <w:lang w:val="en-GB"/>
              </w:rPr>
            </w:pPr>
            <w:r w:rsidRPr="00C90C9D">
              <w:rPr>
                <w:rFonts w:ascii="Book Antiqua" w:hAnsi="Book Antiqua" w:cs="Arial"/>
                <w:b/>
                <w:bCs/>
                <w:sz w:val="22"/>
                <w:szCs w:val="22"/>
                <w:lang w:val="en-GB"/>
              </w:rPr>
              <w:lastRenderedPageBreak/>
              <w:t>Replacing ITB clause 9.3(p) with the following:</w:t>
            </w:r>
          </w:p>
          <w:p w14:paraId="51588CC8" w14:textId="77777777" w:rsidR="004377F4" w:rsidRDefault="004377F4" w:rsidP="00631F92">
            <w:pPr>
              <w:ind w:left="61"/>
              <w:jc w:val="both"/>
              <w:rPr>
                <w:rFonts w:ascii="Book Antiqua" w:hAnsi="Book Antiqua" w:cs="Arial"/>
                <w:sz w:val="22"/>
                <w:szCs w:val="22"/>
              </w:rPr>
            </w:pPr>
          </w:p>
          <w:p w14:paraId="71C2DCE7" w14:textId="0F83E0ED" w:rsidR="00631F92" w:rsidRDefault="00631F92" w:rsidP="00631F92">
            <w:pPr>
              <w:ind w:left="61"/>
              <w:jc w:val="both"/>
              <w:rPr>
                <w:rFonts w:ascii="Book Antiqua" w:hAnsi="Book Antiqua" w:cs="Arial"/>
                <w:sz w:val="22"/>
                <w:szCs w:val="22"/>
              </w:rPr>
            </w:pPr>
            <w:r w:rsidRPr="006F789D">
              <w:rPr>
                <w:rFonts w:ascii="Book Antiqua" w:hAnsi="Book Antiqua" w:cs="Arial"/>
                <w:sz w:val="22"/>
                <w:szCs w:val="22"/>
              </w:rPr>
              <w:t xml:space="preserve">Attachment 15: </w:t>
            </w:r>
            <w:r w:rsidRPr="006F4BE9">
              <w:rPr>
                <w:rFonts w:ascii="Book Antiqua" w:hAnsi="Book Antiqua" w:cs="Arial"/>
                <w:sz w:val="22"/>
                <w:szCs w:val="22"/>
              </w:rPr>
              <w:t>Option for Interest Bearing Advance(s) (Initial Advance and/or Engineering Advance) and Information for E-payment, PF details and declaration regarding Micro/Small &amp; Medium Enterprises</w:t>
            </w:r>
          </w:p>
          <w:p w14:paraId="5BA1876C" w14:textId="77777777" w:rsidR="00631F92" w:rsidRDefault="00631F92" w:rsidP="00631F92">
            <w:pPr>
              <w:ind w:left="61"/>
              <w:jc w:val="both"/>
              <w:rPr>
                <w:rFonts w:ascii="Book Antiqua" w:hAnsi="Book Antiqua" w:cs="Arial"/>
                <w:sz w:val="22"/>
                <w:szCs w:val="22"/>
              </w:rPr>
            </w:pPr>
          </w:p>
          <w:p w14:paraId="5ED51DAA" w14:textId="77777777" w:rsidR="00631F92" w:rsidRPr="006F4BE9" w:rsidRDefault="00631F92" w:rsidP="00631F92">
            <w:pPr>
              <w:ind w:left="61"/>
              <w:jc w:val="both"/>
              <w:rPr>
                <w:rFonts w:ascii="Book Antiqua" w:hAnsi="Book Antiqua" w:cs="Arial"/>
                <w:sz w:val="22"/>
                <w:szCs w:val="22"/>
              </w:rPr>
            </w:pPr>
            <w:r w:rsidRPr="006F4BE9">
              <w:rPr>
                <w:rFonts w:ascii="Book Antiqua" w:hAnsi="Book Antiqua" w:cs="Arial"/>
                <w:sz w:val="22"/>
                <w:szCs w:val="22"/>
              </w:rPr>
              <w:t>Scanned copy of Sample Cheque (Cancelled) shall also be uploaded (refer para 15.4 below).</w:t>
            </w:r>
          </w:p>
          <w:p w14:paraId="30DFDE06" w14:textId="77777777" w:rsidR="00631F92" w:rsidRPr="006F4BE9" w:rsidRDefault="00631F92" w:rsidP="00631F92">
            <w:pPr>
              <w:ind w:left="61"/>
              <w:jc w:val="both"/>
              <w:rPr>
                <w:rFonts w:ascii="Book Antiqua" w:hAnsi="Book Antiqua" w:cs="Arial"/>
                <w:sz w:val="22"/>
                <w:szCs w:val="22"/>
              </w:rPr>
            </w:pPr>
          </w:p>
          <w:p w14:paraId="304A35CE" w14:textId="175548CD" w:rsidR="00631F92" w:rsidRPr="005E2861" w:rsidRDefault="00631F92" w:rsidP="00631F92">
            <w:pPr>
              <w:jc w:val="both"/>
              <w:rPr>
                <w:rFonts w:ascii="Book Antiqua" w:hAnsi="Book Antiqua" w:cs="Arial"/>
                <w:sz w:val="22"/>
                <w:szCs w:val="22"/>
                <w:highlight w:val="yellow"/>
              </w:rPr>
            </w:pPr>
            <w:r w:rsidRPr="006F4BE9">
              <w:rPr>
                <w:rFonts w:ascii="Book Antiqua" w:hAnsi="Book Antiqua" w:cs="Arial"/>
                <w:sz w:val="22"/>
                <w:szCs w:val="22"/>
              </w:rPr>
              <w:t xml:space="preserve">In this Attachment, the Bidder is required to clearly mention whether the Bidder would opt for Interest bearing advance(s) in addition to providing the other information as above. </w:t>
            </w:r>
          </w:p>
        </w:tc>
        <w:tc>
          <w:tcPr>
            <w:tcW w:w="6109" w:type="dxa"/>
          </w:tcPr>
          <w:p w14:paraId="40542F82" w14:textId="7F691C95" w:rsidR="004377F4" w:rsidRPr="004377F4" w:rsidRDefault="004377F4" w:rsidP="004377F4">
            <w:pPr>
              <w:jc w:val="both"/>
              <w:rPr>
                <w:rFonts w:ascii="Book Antiqua" w:hAnsi="Book Antiqua" w:cs="Arial"/>
                <w:b/>
                <w:bCs/>
                <w:sz w:val="22"/>
                <w:szCs w:val="22"/>
                <w:lang w:val="en-GB"/>
              </w:rPr>
            </w:pPr>
            <w:r w:rsidRPr="00C90C9D">
              <w:rPr>
                <w:rFonts w:ascii="Book Antiqua" w:hAnsi="Book Antiqua" w:cs="Arial"/>
                <w:b/>
                <w:bCs/>
                <w:sz w:val="22"/>
                <w:szCs w:val="22"/>
                <w:lang w:val="en-GB"/>
              </w:rPr>
              <w:lastRenderedPageBreak/>
              <w:t>Replacing ITB clause 9.3(p) with the following:</w:t>
            </w:r>
          </w:p>
          <w:p w14:paraId="7E0CB0C4" w14:textId="77777777" w:rsidR="004377F4" w:rsidRDefault="004377F4" w:rsidP="00631F92">
            <w:pPr>
              <w:ind w:left="61"/>
              <w:jc w:val="both"/>
              <w:rPr>
                <w:rFonts w:ascii="Book Antiqua" w:hAnsi="Book Antiqua" w:cs="Arial"/>
                <w:sz w:val="22"/>
                <w:szCs w:val="22"/>
              </w:rPr>
            </w:pPr>
          </w:p>
          <w:p w14:paraId="3DD691ED" w14:textId="78AF7447" w:rsidR="00631F92" w:rsidRDefault="00631F92" w:rsidP="004377F4">
            <w:pPr>
              <w:jc w:val="both"/>
              <w:rPr>
                <w:rFonts w:ascii="Book Antiqua" w:hAnsi="Book Antiqua" w:cs="Arial"/>
                <w:sz w:val="22"/>
                <w:szCs w:val="22"/>
              </w:rPr>
            </w:pPr>
            <w:r w:rsidRPr="006F789D">
              <w:rPr>
                <w:rFonts w:ascii="Book Antiqua" w:hAnsi="Book Antiqua" w:cs="Arial"/>
                <w:sz w:val="22"/>
                <w:szCs w:val="22"/>
              </w:rPr>
              <w:t xml:space="preserve">Attachment 15: </w:t>
            </w:r>
            <w:r w:rsidRPr="006F4BE9">
              <w:rPr>
                <w:rFonts w:ascii="Book Antiqua" w:hAnsi="Book Antiqua" w:cs="Arial"/>
                <w:b/>
                <w:bCs/>
                <w:strike/>
                <w:sz w:val="22"/>
                <w:szCs w:val="22"/>
              </w:rPr>
              <w:t xml:space="preserve">Option for Interest Bearing Advance(s) (Initial Advance and/or Engineering Advance) and </w:t>
            </w:r>
            <w:r w:rsidRPr="006F4BE9">
              <w:rPr>
                <w:rFonts w:ascii="Book Antiqua" w:hAnsi="Book Antiqua" w:cs="Arial"/>
                <w:sz w:val="22"/>
                <w:szCs w:val="22"/>
              </w:rPr>
              <w:t>Information for E-payment, PF details and declaration regarding Micro/Small &amp; Medium Enterprises</w:t>
            </w:r>
          </w:p>
          <w:p w14:paraId="6BA90670" w14:textId="77777777" w:rsidR="00631F92" w:rsidRDefault="00631F92" w:rsidP="00631F92">
            <w:pPr>
              <w:ind w:left="61"/>
              <w:jc w:val="both"/>
              <w:rPr>
                <w:rFonts w:ascii="Book Antiqua" w:hAnsi="Book Antiqua" w:cs="Arial"/>
                <w:sz w:val="22"/>
                <w:szCs w:val="22"/>
              </w:rPr>
            </w:pPr>
          </w:p>
          <w:p w14:paraId="4E68F29E" w14:textId="77777777" w:rsidR="00631F92" w:rsidRPr="006F4BE9" w:rsidRDefault="00631F92" w:rsidP="00631F92">
            <w:pPr>
              <w:ind w:left="61"/>
              <w:jc w:val="both"/>
              <w:rPr>
                <w:rFonts w:ascii="Book Antiqua" w:hAnsi="Book Antiqua" w:cs="Arial"/>
                <w:sz w:val="22"/>
                <w:szCs w:val="22"/>
              </w:rPr>
            </w:pPr>
            <w:r w:rsidRPr="006F4BE9">
              <w:rPr>
                <w:rFonts w:ascii="Book Antiqua" w:hAnsi="Book Antiqua" w:cs="Arial"/>
                <w:sz w:val="22"/>
                <w:szCs w:val="22"/>
              </w:rPr>
              <w:t>Scanned copy of Sample Cheque (Cancelled) shall also be uploaded (refer para 15.4 below).</w:t>
            </w:r>
          </w:p>
          <w:p w14:paraId="2B308206" w14:textId="77777777" w:rsidR="00631F92" w:rsidRPr="006F4BE9" w:rsidRDefault="00631F92" w:rsidP="00631F92">
            <w:pPr>
              <w:ind w:left="61"/>
              <w:jc w:val="both"/>
              <w:rPr>
                <w:rFonts w:ascii="Book Antiqua" w:hAnsi="Book Antiqua" w:cs="Arial"/>
                <w:sz w:val="22"/>
                <w:szCs w:val="22"/>
              </w:rPr>
            </w:pPr>
          </w:p>
          <w:p w14:paraId="7635A7FF" w14:textId="7EF8E5DC" w:rsidR="00631F92" w:rsidRPr="005E2861" w:rsidRDefault="00631F92" w:rsidP="00631F92">
            <w:pPr>
              <w:jc w:val="both"/>
              <w:rPr>
                <w:rFonts w:ascii="Book Antiqua" w:hAnsi="Book Antiqua" w:cs="Arial"/>
                <w:sz w:val="22"/>
                <w:szCs w:val="22"/>
                <w:highlight w:val="yellow"/>
              </w:rPr>
            </w:pPr>
            <w:r w:rsidRPr="006F4BE9">
              <w:rPr>
                <w:rFonts w:ascii="Book Antiqua" w:hAnsi="Book Antiqua" w:cs="Arial"/>
                <w:b/>
                <w:bCs/>
                <w:strike/>
                <w:sz w:val="22"/>
                <w:szCs w:val="22"/>
              </w:rPr>
              <w:t xml:space="preserve">In this Attachment, the Bidder is required to clearly mention whether the Bidder would opt for Interest bearing advance(s) in addition to providing the other information as above. </w:t>
            </w:r>
          </w:p>
        </w:tc>
      </w:tr>
      <w:tr w:rsidR="000F6C0F" w:rsidRPr="00940E75" w14:paraId="2EFC3D72" w14:textId="77777777" w:rsidTr="00784C4A">
        <w:tc>
          <w:tcPr>
            <w:tcW w:w="522" w:type="dxa"/>
          </w:tcPr>
          <w:p w14:paraId="5CB46B1D" w14:textId="77777777" w:rsidR="000F6C0F" w:rsidRPr="00940E75" w:rsidRDefault="000F6C0F" w:rsidP="000F6C0F">
            <w:pPr>
              <w:pStyle w:val="ListParagraph"/>
              <w:numPr>
                <w:ilvl w:val="0"/>
                <w:numId w:val="18"/>
              </w:numPr>
              <w:rPr>
                <w:rFonts w:ascii="Book Antiqua" w:hAnsi="Book Antiqua" w:cs="Arial"/>
                <w:sz w:val="22"/>
                <w:szCs w:val="22"/>
              </w:rPr>
            </w:pPr>
          </w:p>
        </w:tc>
        <w:tc>
          <w:tcPr>
            <w:tcW w:w="1429" w:type="dxa"/>
          </w:tcPr>
          <w:p w14:paraId="107E1B58" w14:textId="67190EAD" w:rsidR="000F6C0F" w:rsidRPr="000F6C0F" w:rsidRDefault="000F6C0F" w:rsidP="000F6C0F">
            <w:pPr>
              <w:pStyle w:val="Default"/>
              <w:ind w:hanging="16"/>
              <w:jc w:val="both"/>
              <w:rPr>
                <w:rFonts w:ascii="Book Antiqua" w:hAnsi="Book Antiqua"/>
                <w:sz w:val="22"/>
                <w:szCs w:val="22"/>
              </w:rPr>
            </w:pPr>
            <w:r w:rsidRPr="000F6C0F">
              <w:rPr>
                <w:rFonts w:ascii="Book Antiqua" w:hAnsi="Book Antiqua"/>
                <w:sz w:val="22"/>
                <w:szCs w:val="22"/>
              </w:rPr>
              <w:t>GCC 9.2.1</w:t>
            </w:r>
            <w:r w:rsidRPr="000F6C0F">
              <w:rPr>
                <w:rFonts w:ascii="Book Antiqua" w:hAnsi="Book Antiqua" w:cs="Arial"/>
                <w:sz w:val="22"/>
                <w:szCs w:val="22"/>
              </w:rPr>
              <w:t>, Section-</w:t>
            </w:r>
            <w:r w:rsidR="004E5B55">
              <w:rPr>
                <w:rFonts w:ascii="Book Antiqua" w:hAnsi="Book Antiqua" w:cs="Arial"/>
                <w:sz w:val="22"/>
                <w:szCs w:val="22"/>
              </w:rPr>
              <w:t>I</w:t>
            </w:r>
            <w:r w:rsidRPr="000F6C0F">
              <w:rPr>
                <w:rFonts w:ascii="Book Antiqua" w:hAnsi="Book Antiqua" w:cs="Arial"/>
                <w:sz w:val="22"/>
                <w:szCs w:val="22"/>
              </w:rPr>
              <w:t>V</w:t>
            </w:r>
            <w:r w:rsidR="004E5B55">
              <w:rPr>
                <w:rFonts w:ascii="Book Antiqua" w:hAnsi="Book Antiqua" w:cs="Arial"/>
                <w:sz w:val="22"/>
                <w:szCs w:val="22"/>
              </w:rPr>
              <w:t>,</w:t>
            </w:r>
            <w:r w:rsidRPr="000F6C0F">
              <w:rPr>
                <w:rFonts w:ascii="Book Antiqua" w:hAnsi="Book Antiqua" w:cs="Arial"/>
                <w:sz w:val="22"/>
                <w:szCs w:val="22"/>
              </w:rPr>
              <w:t xml:space="preserve"> Vol.-I of the Bidding Documents</w:t>
            </w:r>
          </w:p>
        </w:tc>
        <w:tc>
          <w:tcPr>
            <w:tcW w:w="6108" w:type="dxa"/>
            <w:gridSpan w:val="2"/>
          </w:tcPr>
          <w:p w14:paraId="12F869A8" w14:textId="77777777" w:rsidR="000F6C0F" w:rsidRDefault="000F6C0F" w:rsidP="000F6C0F">
            <w:pPr>
              <w:ind w:left="61"/>
              <w:jc w:val="both"/>
              <w:rPr>
                <w:rFonts w:ascii="Book Antiqua" w:hAnsi="Book Antiqua" w:cs="Arial"/>
                <w:sz w:val="22"/>
                <w:szCs w:val="22"/>
                <w:lang w:val="en-IN"/>
              </w:rPr>
            </w:pPr>
            <w:r w:rsidRPr="006173BE">
              <w:rPr>
                <w:rFonts w:ascii="Book Antiqua" w:hAnsi="Book Antiqua" w:cs="Arial"/>
                <w:sz w:val="22"/>
                <w:szCs w:val="22"/>
                <w:lang w:val="en-IN"/>
              </w:rPr>
              <w:t>The Contractor shall, within twenty-eight (28) days of the notification of contract award, provide a security in an amount equal to as follows:</w:t>
            </w:r>
          </w:p>
          <w:p w14:paraId="5EFA1FBB" w14:textId="77777777" w:rsidR="000F6C0F" w:rsidRPr="006173BE" w:rsidRDefault="000F6C0F" w:rsidP="000F6C0F">
            <w:pPr>
              <w:ind w:left="61"/>
              <w:jc w:val="both"/>
              <w:rPr>
                <w:rFonts w:ascii="Book Antiqua" w:hAnsi="Book Antiqua" w:cs="Arial"/>
                <w:sz w:val="22"/>
                <w:szCs w:val="22"/>
                <w:lang w:val="en-IN"/>
              </w:rPr>
            </w:pPr>
          </w:p>
          <w:p w14:paraId="3CA03C23" w14:textId="77777777" w:rsidR="000F6C0F" w:rsidRDefault="000F6C0F" w:rsidP="000F6C0F">
            <w:pPr>
              <w:numPr>
                <w:ilvl w:val="0"/>
                <w:numId w:val="19"/>
              </w:numPr>
              <w:jc w:val="both"/>
              <w:rPr>
                <w:rFonts w:ascii="Book Antiqua" w:hAnsi="Book Antiqua" w:cs="Arial"/>
                <w:sz w:val="22"/>
                <w:szCs w:val="22"/>
                <w:lang w:val="en-IN"/>
              </w:rPr>
            </w:pPr>
            <w:r w:rsidRPr="006173BE">
              <w:rPr>
                <w:rFonts w:ascii="Book Antiqua" w:hAnsi="Book Antiqua" w:cs="Arial"/>
                <w:sz w:val="22"/>
                <w:szCs w:val="22"/>
                <w:lang w:val="en-IN"/>
              </w:rPr>
              <w:t>110% (one hundred ten percent) of the amount of Advance for Supply of Goods; and</w:t>
            </w:r>
          </w:p>
          <w:p w14:paraId="6A2FDBC9" w14:textId="77777777" w:rsidR="000F6C0F" w:rsidRPr="006173BE" w:rsidRDefault="000F6C0F" w:rsidP="000F6C0F">
            <w:pPr>
              <w:ind w:left="421"/>
              <w:jc w:val="both"/>
              <w:rPr>
                <w:rFonts w:ascii="Book Antiqua" w:hAnsi="Book Antiqua" w:cs="Arial"/>
                <w:sz w:val="22"/>
                <w:szCs w:val="22"/>
                <w:lang w:val="en-IN"/>
              </w:rPr>
            </w:pPr>
          </w:p>
          <w:p w14:paraId="490F9C64" w14:textId="77777777" w:rsidR="000F6C0F" w:rsidRPr="004614AA" w:rsidRDefault="000F6C0F" w:rsidP="000F6C0F">
            <w:pPr>
              <w:pStyle w:val="ListParagraph"/>
              <w:numPr>
                <w:ilvl w:val="0"/>
                <w:numId w:val="19"/>
              </w:numPr>
              <w:contextualSpacing w:val="0"/>
              <w:jc w:val="both"/>
              <w:rPr>
                <w:rFonts w:ascii="Book Antiqua" w:hAnsi="Book Antiqua" w:cs="Arial"/>
                <w:sz w:val="22"/>
                <w:szCs w:val="22"/>
              </w:rPr>
            </w:pPr>
            <w:r w:rsidRPr="004614AA">
              <w:rPr>
                <w:rFonts w:ascii="Book Antiqua" w:hAnsi="Book Antiqua" w:cs="Arial"/>
                <w:sz w:val="22"/>
                <w:szCs w:val="22"/>
              </w:rPr>
              <w:t>110% (one hundred ten percent) of the {amount of Advance} plus {amount of GST reimbursable on Advance as per the Proforma invoice} for Supply of Services.</w:t>
            </w:r>
          </w:p>
          <w:p w14:paraId="76EF7128" w14:textId="77777777" w:rsidR="000F6C0F" w:rsidRDefault="000F6C0F" w:rsidP="000F6C0F">
            <w:pPr>
              <w:ind w:left="61"/>
              <w:jc w:val="both"/>
              <w:rPr>
                <w:rFonts w:ascii="Book Antiqua" w:hAnsi="Book Antiqua" w:cs="Arial"/>
                <w:sz w:val="22"/>
                <w:szCs w:val="22"/>
                <w:lang w:val="en-IN"/>
              </w:rPr>
            </w:pPr>
          </w:p>
          <w:p w14:paraId="3379B566" w14:textId="77777777" w:rsidR="000F6C0F" w:rsidRDefault="000F6C0F" w:rsidP="000F6C0F">
            <w:pPr>
              <w:ind w:left="61"/>
              <w:jc w:val="both"/>
              <w:rPr>
                <w:rFonts w:ascii="Book Antiqua" w:hAnsi="Book Antiqua" w:cs="Arial"/>
                <w:sz w:val="22"/>
                <w:szCs w:val="22"/>
                <w:lang w:val="en-IN"/>
              </w:rPr>
            </w:pPr>
            <w:r w:rsidRPr="006173BE">
              <w:rPr>
                <w:rFonts w:ascii="Book Antiqua" w:hAnsi="Book Antiqua" w:cs="Arial"/>
                <w:sz w:val="22"/>
                <w:szCs w:val="22"/>
                <w:lang w:val="en-IN"/>
              </w:rPr>
              <w:t>The above shall be calculated in accordance with the corresponding Appendix - 1 (Terms and Procedures of Payment) to the Contract Agreement, and in the same currency(</w:t>
            </w:r>
            <w:proofErr w:type="spellStart"/>
            <w:r w:rsidRPr="006173BE">
              <w:rPr>
                <w:rFonts w:ascii="Book Antiqua" w:hAnsi="Book Antiqua" w:cs="Arial"/>
                <w:sz w:val="22"/>
                <w:szCs w:val="22"/>
                <w:lang w:val="en-IN"/>
              </w:rPr>
              <w:t>ies</w:t>
            </w:r>
            <w:proofErr w:type="spellEnd"/>
            <w:r w:rsidRPr="006173BE">
              <w:rPr>
                <w:rFonts w:ascii="Book Antiqua" w:hAnsi="Book Antiqua" w:cs="Arial"/>
                <w:sz w:val="22"/>
                <w:szCs w:val="22"/>
                <w:lang w:val="en-IN"/>
              </w:rPr>
              <w:t xml:space="preserve">) with initial validity of up to ninety (90) days beyond the date of Completion of the Facilities in </w:t>
            </w:r>
            <w:r w:rsidRPr="006173BE">
              <w:rPr>
                <w:rFonts w:ascii="Book Antiqua" w:hAnsi="Book Antiqua" w:cs="Arial"/>
                <w:sz w:val="22"/>
                <w:szCs w:val="22"/>
                <w:lang w:val="en-IN"/>
              </w:rPr>
              <w:lastRenderedPageBreak/>
              <w:t>accordance with GCC Sub-Clause 20.1. The same shall be extended by the Contractor time to time till ninety (90) days beyond the actual</w:t>
            </w:r>
            <w:r>
              <w:rPr>
                <w:rFonts w:ascii="Book Antiqua" w:hAnsi="Book Antiqua" w:cs="Arial"/>
                <w:sz w:val="22"/>
                <w:szCs w:val="22"/>
                <w:lang w:val="en-IN"/>
              </w:rPr>
              <w:t xml:space="preserve"> </w:t>
            </w:r>
            <w:r w:rsidRPr="006173BE">
              <w:rPr>
                <w:rFonts w:ascii="Book Antiqua" w:hAnsi="Book Antiqua" w:cs="Arial"/>
                <w:sz w:val="22"/>
                <w:szCs w:val="22"/>
                <w:lang w:val="en-IN"/>
              </w:rPr>
              <w:t>date of Completion of the Facilities, as may be required under the Contract.</w:t>
            </w:r>
          </w:p>
          <w:p w14:paraId="50EBB059" w14:textId="5AD4FAA6" w:rsidR="00302DF9" w:rsidRPr="006F789D" w:rsidRDefault="00302DF9" w:rsidP="000F6C0F">
            <w:pPr>
              <w:ind w:left="61"/>
              <w:jc w:val="both"/>
              <w:rPr>
                <w:rFonts w:ascii="Book Antiqua" w:hAnsi="Book Antiqua" w:cs="Arial"/>
                <w:sz w:val="22"/>
                <w:szCs w:val="22"/>
              </w:rPr>
            </w:pPr>
          </w:p>
        </w:tc>
        <w:tc>
          <w:tcPr>
            <w:tcW w:w="6109" w:type="dxa"/>
          </w:tcPr>
          <w:p w14:paraId="37A09A88" w14:textId="77777777" w:rsidR="000F6C0F" w:rsidRPr="006F789D" w:rsidRDefault="000F6C0F" w:rsidP="000F6C0F">
            <w:pPr>
              <w:ind w:left="61"/>
              <w:jc w:val="both"/>
              <w:rPr>
                <w:rFonts w:ascii="Book Antiqua" w:hAnsi="Book Antiqua" w:cs="Arial"/>
                <w:sz w:val="22"/>
                <w:szCs w:val="22"/>
                <w:lang w:val="en-IN"/>
              </w:rPr>
            </w:pPr>
            <w:r w:rsidRPr="006F789D">
              <w:rPr>
                <w:rFonts w:ascii="Book Antiqua" w:hAnsi="Book Antiqua" w:cs="Arial"/>
                <w:sz w:val="22"/>
                <w:szCs w:val="22"/>
                <w:lang w:val="en-IN"/>
              </w:rPr>
              <w:lastRenderedPageBreak/>
              <w:t xml:space="preserve">The Contractor shall, within twenty-eight (28) days of the notification of contract award, provide a security in an amount equal to as follows: </w:t>
            </w:r>
          </w:p>
          <w:p w14:paraId="27552049" w14:textId="77777777" w:rsidR="000F6C0F" w:rsidRPr="006F789D" w:rsidRDefault="000F6C0F" w:rsidP="000F6C0F">
            <w:pPr>
              <w:ind w:left="61"/>
              <w:jc w:val="both"/>
              <w:rPr>
                <w:rFonts w:ascii="Book Antiqua" w:hAnsi="Book Antiqua" w:cs="Arial"/>
                <w:sz w:val="22"/>
                <w:szCs w:val="22"/>
                <w:lang w:val="en-IN"/>
              </w:rPr>
            </w:pPr>
          </w:p>
          <w:p w14:paraId="07C451F0" w14:textId="77777777" w:rsidR="000F6C0F" w:rsidRPr="006F789D" w:rsidRDefault="000F6C0F" w:rsidP="000F6C0F">
            <w:pPr>
              <w:ind w:left="61"/>
              <w:jc w:val="both"/>
              <w:rPr>
                <w:rFonts w:ascii="Book Antiqua" w:hAnsi="Book Antiqua" w:cs="Arial"/>
                <w:sz w:val="22"/>
                <w:szCs w:val="22"/>
                <w:lang w:val="en-IN"/>
              </w:rPr>
            </w:pPr>
            <w:r w:rsidRPr="006F789D">
              <w:rPr>
                <w:rFonts w:ascii="Book Antiqua" w:hAnsi="Book Antiqua" w:cs="Arial"/>
                <w:sz w:val="22"/>
                <w:szCs w:val="22"/>
                <w:lang w:val="en-IN"/>
              </w:rPr>
              <w:t xml:space="preserve">a. </w:t>
            </w:r>
            <w:r w:rsidRPr="006F789D">
              <w:rPr>
                <w:rFonts w:ascii="Book Antiqua" w:hAnsi="Book Antiqua" w:cs="Arial"/>
                <w:b/>
                <w:bCs/>
                <w:sz w:val="22"/>
                <w:szCs w:val="22"/>
                <w:lang w:val="en-IN"/>
              </w:rPr>
              <w:t>100% (one hundred percent)</w:t>
            </w:r>
            <w:r w:rsidRPr="006F789D">
              <w:rPr>
                <w:rFonts w:ascii="Book Antiqua" w:hAnsi="Book Antiqua" w:cs="Arial"/>
                <w:sz w:val="22"/>
                <w:szCs w:val="22"/>
                <w:lang w:val="en-IN"/>
              </w:rPr>
              <w:t xml:space="preserve"> of the amount of Advance for Supply of Goods; and </w:t>
            </w:r>
          </w:p>
          <w:p w14:paraId="11880742" w14:textId="77777777" w:rsidR="000F6C0F" w:rsidRPr="006F789D" w:rsidRDefault="000F6C0F" w:rsidP="000F6C0F">
            <w:pPr>
              <w:ind w:left="61"/>
              <w:jc w:val="both"/>
              <w:rPr>
                <w:rFonts w:ascii="Book Antiqua" w:hAnsi="Book Antiqua" w:cs="Arial"/>
                <w:sz w:val="22"/>
                <w:szCs w:val="22"/>
                <w:lang w:val="en-IN"/>
              </w:rPr>
            </w:pPr>
          </w:p>
          <w:p w14:paraId="2A8B22C1" w14:textId="77777777" w:rsidR="000F6C0F" w:rsidRPr="006F789D" w:rsidRDefault="000F6C0F" w:rsidP="000F6C0F">
            <w:pPr>
              <w:ind w:left="61"/>
              <w:jc w:val="both"/>
              <w:rPr>
                <w:rFonts w:ascii="Book Antiqua" w:hAnsi="Book Antiqua" w:cs="Arial"/>
                <w:sz w:val="22"/>
                <w:szCs w:val="22"/>
                <w:lang w:val="en-IN"/>
              </w:rPr>
            </w:pPr>
            <w:r w:rsidRPr="006F789D">
              <w:rPr>
                <w:rFonts w:ascii="Book Antiqua" w:hAnsi="Book Antiqua" w:cs="Arial"/>
                <w:sz w:val="22"/>
                <w:szCs w:val="22"/>
                <w:lang w:val="en-IN"/>
              </w:rPr>
              <w:t xml:space="preserve">b. </w:t>
            </w:r>
            <w:r w:rsidRPr="006F789D">
              <w:rPr>
                <w:rFonts w:ascii="Book Antiqua" w:hAnsi="Book Antiqua" w:cs="Arial"/>
                <w:b/>
                <w:bCs/>
                <w:sz w:val="22"/>
                <w:szCs w:val="22"/>
                <w:lang w:val="en-IN"/>
              </w:rPr>
              <w:t>100% (one hundred percent)</w:t>
            </w:r>
            <w:r w:rsidRPr="006F789D">
              <w:rPr>
                <w:rFonts w:ascii="Book Antiqua" w:hAnsi="Book Antiqua" w:cs="Arial"/>
                <w:sz w:val="22"/>
                <w:szCs w:val="22"/>
                <w:lang w:val="en-IN"/>
              </w:rPr>
              <w:t xml:space="preserve"> of the {amount of Advance} plus {amount of GST reimbursable on Advance as per the Proforma invoice} for Supply of Services. </w:t>
            </w:r>
          </w:p>
          <w:p w14:paraId="36C10D4C" w14:textId="77777777" w:rsidR="000F6C0F" w:rsidRPr="006F789D" w:rsidRDefault="000F6C0F" w:rsidP="000F6C0F">
            <w:pPr>
              <w:ind w:left="61"/>
              <w:jc w:val="both"/>
              <w:rPr>
                <w:rFonts w:ascii="Book Antiqua" w:hAnsi="Book Antiqua" w:cs="Arial"/>
                <w:sz w:val="22"/>
                <w:szCs w:val="22"/>
                <w:lang w:val="en-IN"/>
              </w:rPr>
            </w:pPr>
          </w:p>
          <w:p w14:paraId="7CD914B4" w14:textId="2727E584" w:rsidR="000F6C0F" w:rsidRPr="006F789D" w:rsidRDefault="000F6C0F" w:rsidP="000F6C0F">
            <w:pPr>
              <w:ind w:left="61"/>
              <w:jc w:val="both"/>
              <w:rPr>
                <w:rFonts w:ascii="Book Antiqua" w:hAnsi="Book Antiqua" w:cs="Arial"/>
                <w:sz w:val="22"/>
                <w:szCs w:val="22"/>
              </w:rPr>
            </w:pPr>
            <w:r w:rsidRPr="006F789D">
              <w:rPr>
                <w:rFonts w:ascii="Book Antiqua" w:hAnsi="Book Antiqua" w:cs="Arial"/>
                <w:sz w:val="22"/>
                <w:szCs w:val="22"/>
                <w:lang w:val="en-IN"/>
              </w:rPr>
              <w:t>The above shall be calculated in accordance with the corresponding Appendix - 1 (Terms and Procedures of Payment) to the Contract Agreement, and in the same currency(</w:t>
            </w:r>
            <w:proofErr w:type="spellStart"/>
            <w:r w:rsidRPr="006F789D">
              <w:rPr>
                <w:rFonts w:ascii="Book Antiqua" w:hAnsi="Book Antiqua" w:cs="Arial"/>
                <w:sz w:val="22"/>
                <w:szCs w:val="22"/>
                <w:lang w:val="en-IN"/>
              </w:rPr>
              <w:t>ies</w:t>
            </w:r>
            <w:proofErr w:type="spellEnd"/>
            <w:r w:rsidRPr="006F789D">
              <w:rPr>
                <w:rFonts w:ascii="Book Antiqua" w:hAnsi="Book Antiqua" w:cs="Arial"/>
                <w:sz w:val="22"/>
                <w:szCs w:val="22"/>
                <w:lang w:val="en-IN"/>
              </w:rPr>
              <w:t xml:space="preserve">) with initial validity of up to ninety (90) days beyond the date of Completion of the Facilities in accordance with GCC Sub-Clause 20.1. The same shall be </w:t>
            </w:r>
            <w:r w:rsidRPr="006F789D">
              <w:rPr>
                <w:rFonts w:ascii="Book Antiqua" w:hAnsi="Book Antiqua" w:cs="Arial"/>
                <w:sz w:val="22"/>
                <w:szCs w:val="22"/>
                <w:lang w:val="en-IN"/>
              </w:rPr>
              <w:lastRenderedPageBreak/>
              <w:t>extended by the Contractor time to time till ninety (90) days beyond the actual date of Completion of the Facilities, as may be required under the Contract.</w:t>
            </w:r>
          </w:p>
        </w:tc>
      </w:tr>
      <w:tr w:rsidR="00302DF9" w:rsidRPr="00940E75" w14:paraId="56EA3B06" w14:textId="77777777" w:rsidTr="00784C4A">
        <w:tc>
          <w:tcPr>
            <w:tcW w:w="522" w:type="dxa"/>
          </w:tcPr>
          <w:p w14:paraId="05410349" w14:textId="77777777" w:rsidR="00302DF9" w:rsidRPr="00940E75" w:rsidRDefault="00302DF9" w:rsidP="00302DF9">
            <w:pPr>
              <w:pStyle w:val="ListParagraph"/>
              <w:numPr>
                <w:ilvl w:val="0"/>
                <w:numId w:val="18"/>
              </w:numPr>
              <w:rPr>
                <w:rFonts w:ascii="Book Antiqua" w:hAnsi="Book Antiqua" w:cs="Arial"/>
                <w:sz w:val="22"/>
                <w:szCs w:val="22"/>
              </w:rPr>
            </w:pPr>
          </w:p>
        </w:tc>
        <w:tc>
          <w:tcPr>
            <w:tcW w:w="1429" w:type="dxa"/>
          </w:tcPr>
          <w:p w14:paraId="2A27C6FC" w14:textId="01152B53" w:rsidR="00302DF9" w:rsidRPr="007722B0" w:rsidRDefault="00302DF9" w:rsidP="00302DF9">
            <w:pPr>
              <w:pStyle w:val="Default"/>
              <w:ind w:hanging="16"/>
              <w:jc w:val="both"/>
              <w:rPr>
                <w:rFonts w:ascii="Book Antiqua" w:hAnsi="Book Antiqua"/>
                <w:sz w:val="22"/>
                <w:szCs w:val="22"/>
              </w:rPr>
            </w:pPr>
            <w:r w:rsidRPr="00306E3F">
              <w:rPr>
                <w:rFonts w:ascii="Book Antiqua" w:hAnsi="Book Antiqua"/>
                <w:sz w:val="22"/>
                <w:szCs w:val="22"/>
              </w:rPr>
              <w:t>GCC 36A.3</w:t>
            </w:r>
            <w:r w:rsidRPr="007722B0">
              <w:rPr>
                <w:rFonts w:ascii="Book Antiqua" w:hAnsi="Book Antiqua"/>
                <w:sz w:val="22"/>
                <w:szCs w:val="22"/>
              </w:rPr>
              <w:t xml:space="preserve">, </w:t>
            </w:r>
            <w:r w:rsidRPr="007722B0">
              <w:rPr>
                <w:rFonts w:ascii="Book Antiqua" w:hAnsi="Book Antiqua" w:cs="Arial"/>
                <w:sz w:val="22"/>
                <w:szCs w:val="22"/>
              </w:rPr>
              <w:t>Section-V, SCC, Vol.-I of the Bidding Documents</w:t>
            </w:r>
          </w:p>
        </w:tc>
        <w:tc>
          <w:tcPr>
            <w:tcW w:w="6108" w:type="dxa"/>
            <w:gridSpan w:val="2"/>
          </w:tcPr>
          <w:p w14:paraId="48298BEA" w14:textId="77777777" w:rsidR="00302DF9" w:rsidRPr="00302DF9" w:rsidRDefault="00302DF9" w:rsidP="00302DF9">
            <w:pPr>
              <w:pStyle w:val="Default"/>
              <w:ind w:left="31"/>
              <w:jc w:val="both"/>
              <w:rPr>
                <w:rFonts w:ascii="Book Antiqua" w:hAnsi="Book Antiqua"/>
                <w:color w:val="auto"/>
                <w:sz w:val="22"/>
                <w:szCs w:val="22"/>
              </w:rPr>
            </w:pPr>
            <w:r w:rsidRPr="00302DF9">
              <w:rPr>
                <w:rFonts w:ascii="Book Antiqua" w:hAnsi="Book Antiqua"/>
                <w:color w:val="auto"/>
                <w:sz w:val="22"/>
                <w:szCs w:val="22"/>
              </w:rPr>
              <w:t xml:space="preserve">In case of partial offloading under the Contract, in case, </w:t>
            </w:r>
            <w:r w:rsidRPr="00302DF9">
              <w:rPr>
                <w:rFonts w:ascii="Book Antiqua" w:hAnsi="Book Antiqua"/>
                <w:b/>
                <w:bCs/>
                <w:color w:val="auto"/>
                <w:sz w:val="22"/>
                <w:szCs w:val="22"/>
              </w:rPr>
              <w:t>the contractor has opted for taking interest bearing advances</w:t>
            </w:r>
            <w:r w:rsidRPr="00302DF9">
              <w:rPr>
                <w:rFonts w:ascii="Book Antiqua" w:hAnsi="Book Antiqua"/>
                <w:color w:val="auto"/>
                <w:sz w:val="22"/>
                <w:szCs w:val="22"/>
              </w:rPr>
              <w:t xml:space="preserve">,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7CE958FC" w14:textId="77777777" w:rsidR="00302DF9" w:rsidRPr="00302DF9" w:rsidRDefault="00302DF9" w:rsidP="00302DF9">
            <w:pPr>
              <w:pStyle w:val="Default"/>
              <w:ind w:left="727" w:hanging="727"/>
              <w:jc w:val="both"/>
              <w:rPr>
                <w:rFonts w:ascii="Book Antiqua" w:hAnsi="Book Antiqua"/>
                <w:sz w:val="22"/>
                <w:szCs w:val="22"/>
              </w:rPr>
            </w:pPr>
          </w:p>
          <w:p w14:paraId="1F07B89B" w14:textId="77777777" w:rsidR="00302DF9" w:rsidRPr="00302DF9" w:rsidRDefault="00302DF9" w:rsidP="00302DF9">
            <w:pPr>
              <w:jc w:val="both"/>
              <w:rPr>
                <w:rFonts w:ascii="Book Antiqua" w:hAnsi="Book Antiqua"/>
                <w:b/>
                <w:bCs/>
                <w:sz w:val="22"/>
                <w:szCs w:val="22"/>
              </w:rPr>
            </w:pPr>
            <w:r w:rsidRPr="00302DF9">
              <w:rPr>
                <w:rFonts w:ascii="Book Antiqua" w:hAnsi="Book Antiqua"/>
                <w:b/>
                <w:bCs/>
                <w:sz w:val="22"/>
                <w:szCs w:val="22"/>
              </w:rPr>
              <w:t>[In cases where Interest free advance is released with a time bound recovery, the same shall be adjusted as per the instalments/duration of recovery defined in the contract. (Applicable for cases where Interest Free Advance is extended to the Contractor)]</w:t>
            </w:r>
          </w:p>
          <w:p w14:paraId="5309859E" w14:textId="0F0E1C46" w:rsidR="00302DF9" w:rsidRPr="00302DF9" w:rsidRDefault="00302DF9" w:rsidP="00302DF9">
            <w:pPr>
              <w:ind w:left="61"/>
              <w:jc w:val="both"/>
              <w:rPr>
                <w:rFonts w:ascii="Book Antiqua" w:hAnsi="Book Antiqua" w:cs="Arial"/>
                <w:sz w:val="22"/>
                <w:szCs w:val="22"/>
              </w:rPr>
            </w:pPr>
          </w:p>
        </w:tc>
        <w:tc>
          <w:tcPr>
            <w:tcW w:w="6109" w:type="dxa"/>
          </w:tcPr>
          <w:p w14:paraId="0641CBEF" w14:textId="77777777" w:rsidR="00302DF9" w:rsidRPr="00302DF9" w:rsidRDefault="00302DF9" w:rsidP="00302DF9">
            <w:pPr>
              <w:pStyle w:val="Default"/>
              <w:ind w:left="31"/>
              <w:jc w:val="both"/>
              <w:rPr>
                <w:rFonts w:ascii="Book Antiqua" w:hAnsi="Book Antiqua"/>
                <w:sz w:val="22"/>
                <w:szCs w:val="22"/>
              </w:rPr>
            </w:pPr>
            <w:r w:rsidRPr="00302DF9">
              <w:rPr>
                <w:rFonts w:ascii="Book Antiqua" w:hAnsi="Book Antiqua"/>
                <w:sz w:val="22"/>
                <w:szCs w:val="22"/>
              </w:rPr>
              <w:t>In case of partial offloading under the Contract,</w:t>
            </w:r>
            <w:r w:rsidRPr="00302DF9">
              <w:rPr>
                <w:rFonts w:ascii="Book Antiqua" w:hAnsi="Book Antiqua"/>
                <w:b/>
                <w:bCs/>
                <w:sz w:val="22"/>
                <w:szCs w:val="22"/>
              </w:rPr>
              <w:t xml:space="preserve"> </w:t>
            </w:r>
            <w:r w:rsidRPr="00302DF9">
              <w:rPr>
                <w:rFonts w:ascii="Book Antiqua" w:hAnsi="Book Antiqua"/>
                <w:sz w:val="22"/>
                <w:szCs w:val="22"/>
              </w:rPr>
              <w:t xml:space="preserve">in case, </w:t>
            </w:r>
            <w:r w:rsidRPr="00302DF9">
              <w:rPr>
                <w:rFonts w:ascii="Book Antiqua" w:hAnsi="Book Antiqua"/>
                <w:b/>
                <w:bCs/>
                <w:sz w:val="22"/>
                <w:szCs w:val="22"/>
              </w:rPr>
              <w:t>interest free advances subject to time-based recovery are paid to the Contractor</w:t>
            </w:r>
            <w:r w:rsidRPr="00302DF9">
              <w:rPr>
                <w:rFonts w:ascii="Book Antiqua" w:hAnsi="Book Antiqua"/>
                <w:sz w:val="22"/>
                <w:szCs w:val="22"/>
              </w:rPr>
              <w:t xml:space="preserve">,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w:t>
            </w:r>
            <w:r w:rsidRPr="00302DF9">
              <w:rPr>
                <w:rFonts w:ascii="Book Antiqua" w:hAnsi="Book Antiqua"/>
                <w:b/>
                <w:bCs/>
                <w:sz w:val="22"/>
                <w:szCs w:val="22"/>
              </w:rPr>
              <w:t>instalments/duration of recovery defined in the Contract</w:t>
            </w:r>
            <w:r w:rsidRPr="00302DF9">
              <w:rPr>
                <w:rFonts w:ascii="Book Antiqua" w:hAnsi="Book Antiqua"/>
                <w:sz w:val="22"/>
                <w:szCs w:val="22"/>
              </w:rPr>
              <w:t xml:space="preserve"> before attempting for recovery through other tools as available.</w:t>
            </w:r>
          </w:p>
          <w:p w14:paraId="25393717" w14:textId="77777777" w:rsidR="00302DF9" w:rsidRPr="00302DF9" w:rsidRDefault="00302DF9" w:rsidP="00302DF9">
            <w:pPr>
              <w:pStyle w:val="Default"/>
              <w:ind w:left="31"/>
              <w:jc w:val="both"/>
              <w:rPr>
                <w:rFonts w:ascii="Book Antiqua" w:hAnsi="Book Antiqua"/>
                <w:sz w:val="22"/>
                <w:szCs w:val="22"/>
              </w:rPr>
            </w:pPr>
          </w:p>
          <w:p w14:paraId="1F0327BA" w14:textId="77777777" w:rsidR="00302DF9" w:rsidRPr="00302DF9" w:rsidRDefault="00302DF9" w:rsidP="00302DF9">
            <w:pPr>
              <w:pStyle w:val="Default"/>
              <w:ind w:left="31"/>
              <w:jc w:val="both"/>
              <w:rPr>
                <w:rFonts w:ascii="Book Antiqua" w:hAnsi="Book Antiqua"/>
                <w:sz w:val="22"/>
                <w:szCs w:val="22"/>
              </w:rPr>
            </w:pPr>
            <w:r w:rsidRPr="00302DF9">
              <w:rPr>
                <w:rFonts w:ascii="Book Antiqua" w:hAnsi="Book Antiqua"/>
                <w:b/>
                <w:bCs/>
                <w:sz w:val="22"/>
                <w:szCs w:val="22"/>
              </w:rPr>
              <w:t xml:space="preserve">However, in such a case, the interest free advance for the offloaded portion would be deemed as interest bearing advance which shall be charged at one-year MCLR (One Year Tenor Rate p.a.) published by State Bank of India, prevailing as on the date of </w:t>
            </w:r>
            <w:proofErr w:type="spellStart"/>
            <w:r w:rsidRPr="00302DF9">
              <w:rPr>
                <w:rFonts w:ascii="Book Antiqua" w:hAnsi="Book Antiqua"/>
                <w:b/>
                <w:bCs/>
                <w:sz w:val="22"/>
                <w:szCs w:val="22"/>
              </w:rPr>
              <w:t>drawal</w:t>
            </w:r>
            <w:proofErr w:type="spellEnd"/>
            <w:r w:rsidRPr="00302DF9">
              <w:rPr>
                <w:rFonts w:ascii="Book Antiqua" w:hAnsi="Book Antiqua"/>
                <w:b/>
                <w:bCs/>
                <w:sz w:val="22"/>
                <w:szCs w:val="22"/>
              </w:rPr>
              <w:t xml:space="preserve"> of advance. In such case, interest shall be charged on the portion of advance remained unadjusted for the offloaded portion on the date of part termination of Contract or is not paid back by the Contractor. Further, the date from which the interest shall be charged shall be the first day from the date of first default notice issued for the offloaded portion under </w:t>
            </w:r>
            <w:r w:rsidRPr="00302DF9">
              <w:rPr>
                <w:rFonts w:ascii="Book Antiqua" w:hAnsi="Book Antiqua"/>
                <w:b/>
                <w:bCs/>
                <w:sz w:val="22"/>
                <w:szCs w:val="22"/>
              </w:rPr>
              <w:lastRenderedPageBreak/>
              <w:t xml:space="preserve">the contract and shall be compounded on quarterly basis till the date of part termination notice. </w:t>
            </w:r>
            <w:r w:rsidRPr="00302DF9">
              <w:rPr>
                <w:rFonts w:ascii="Book Antiqua" w:hAnsi="Book Antiqua"/>
                <w:sz w:val="22"/>
                <w:szCs w:val="22"/>
              </w:rPr>
              <w:t xml:space="preserve"> </w:t>
            </w:r>
            <w:r w:rsidRPr="00302DF9">
              <w:rPr>
                <w:rFonts w:ascii="Book Antiqua" w:hAnsi="Book Antiqua"/>
                <w:b/>
                <w:bCs/>
                <w:sz w:val="22"/>
                <w:szCs w:val="22"/>
              </w:rPr>
              <w:t>In case the balance unadjusted advance is not paid back/recovered from the contractor on the date of part termination, the interest shall be compounded on quarterly basis till recovered/adjusted subsequently.</w:t>
            </w:r>
          </w:p>
          <w:p w14:paraId="2F57D099" w14:textId="19081B63" w:rsidR="00302DF9" w:rsidRPr="00302DF9" w:rsidRDefault="00302DF9" w:rsidP="00302DF9">
            <w:pPr>
              <w:ind w:left="61"/>
              <w:jc w:val="both"/>
              <w:rPr>
                <w:rFonts w:ascii="Book Antiqua" w:hAnsi="Book Antiqua" w:cs="Arial"/>
                <w:sz w:val="22"/>
                <w:szCs w:val="22"/>
              </w:rPr>
            </w:pPr>
          </w:p>
        </w:tc>
      </w:tr>
      <w:tr w:rsidR="00865A32" w:rsidRPr="00940E75" w14:paraId="00D8EC8B" w14:textId="77777777" w:rsidTr="00784C4A">
        <w:tc>
          <w:tcPr>
            <w:tcW w:w="522" w:type="dxa"/>
          </w:tcPr>
          <w:p w14:paraId="7111FA3A" w14:textId="77777777" w:rsidR="00865A32" w:rsidRPr="00940E75" w:rsidRDefault="00865A32" w:rsidP="00865A32">
            <w:pPr>
              <w:pStyle w:val="ListParagraph"/>
              <w:numPr>
                <w:ilvl w:val="0"/>
                <w:numId w:val="18"/>
              </w:numPr>
              <w:rPr>
                <w:rFonts w:ascii="Book Antiqua" w:hAnsi="Book Antiqua" w:cs="Arial"/>
                <w:sz w:val="22"/>
                <w:szCs w:val="22"/>
              </w:rPr>
            </w:pPr>
          </w:p>
        </w:tc>
        <w:tc>
          <w:tcPr>
            <w:tcW w:w="1429" w:type="dxa"/>
          </w:tcPr>
          <w:p w14:paraId="59B977A8" w14:textId="52D6CE46" w:rsidR="00865A32" w:rsidRPr="00347C34" w:rsidRDefault="00865A32" w:rsidP="00865A32">
            <w:pPr>
              <w:pStyle w:val="Default"/>
              <w:ind w:hanging="16"/>
              <w:jc w:val="both"/>
              <w:rPr>
                <w:rFonts w:ascii="Book Antiqua" w:hAnsi="Book Antiqua"/>
                <w:sz w:val="22"/>
                <w:szCs w:val="22"/>
              </w:rPr>
            </w:pPr>
            <w:r w:rsidRPr="00347C34">
              <w:rPr>
                <w:rFonts w:ascii="Book Antiqua" w:hAnsi="Book Antiqua"/>
                <w:sz w:val="22"/>
                <w:szCs w:val="22"/>
              </w:rPr>
              <w:t>4</w:t>
            </w:r>
            <w:r w:rsidR="00CC13CF">
              <w:rPr>
                <w:rFonts w:ascii="Book Antiqua" w:hAnsi="Book Antiqua"/>
                <w:sz w:val="22"/>
                <w:szCs w:val="22"/>
              </w:rPr>
              <w:t>a</w:t>
            </w:r>
            <w:r w:rsidRPr="00347C34">
              <w:rPr>
                <w:rFonts w:ascii="Book Antiqua" w:hAnsi="Book Antiqua"/>
                <w:sz w:val="22"/>
                <w:szCs w:val="22"/>
              </w:rPr>
              <w:t xml:space="preserve">. </w:t>
            </w:r>
            <w:r w:rsidRPr="00347C34">
              <w:rPr>
                <w:rFonts w:ascii="Book Antiqua" w:hAnsi="Book Antiqua" w:cs="Arial"/>
                <w:sz w:val="22"/>
                <w:szCs w:val="22"/>
              </w:rPr>
              <w:t>Form of ‘Notification of Award of Contract’, Section-VI: FP, Vol.-I of the Bidding Documents</w:t>
            </w:r>
          </w:p>
        </w:tc>
        <w:tc>
          <w:tcPr>
            <w:tcW w:w="6108" w:type="dxa"/>
            <w:gridSpan w:val="2"/>
          </w:tcPr>
          <w:p w14:paraId="4851C665" w14:textId="77777777" w:rsidR="00865A32" w:rsidRPr="006F789D" w:rsidRDefault="00865A32" w:rsidP="00865A32">
            <w:pPr>
              <w:jc w:val="both"/>
              <w:rPr>
                <w:rFonts w:ascii="Book Antiqua" w:hAnsi="Book Antiqua"/>
                <w:b/>
                <w:bCs/>
                <w:sz w:val="22"/>
                <w:szCs w:val="22"/>
              </w:rPr>
            </w:pPr>
            <w:r w:rsidRPr="006F789D">
              <w:rPr>
                <w:rFonts w:ascii="Book Antiqua" w:hAnsi="Book Antiqua"/>
                <w:b/>
                <w:bCs/>
                <w:sz w:val="22"/>
                <w:szCs w:val="22"/>
              </w:rPr>
              <w:t>……………</w:t>
            </w:r>
          </w:p>
          <w:p w14:paraId="0434E8D0" w14:textId="77777777" w:rsidR="00865A32" w:rsidRPr="006F789D" w:rsidRDefault="00865A32" w:rsidP="00865A32">
            <w:pPr>
              <w:ind w:left="720" w:hanging="720"/>
              <w:jc w:val="both"/>
              <w:rPr>
                <w:rFonts w:ascii="Book Antiqua" w:hAnsi="Book Antiqua" w:cs="Arial"/>
                <w:sz w:val="22"/>
                <w:szCs w:val="22"/>
              </w:rPr>
            </w:pPr>
            <w:r w:rsidRPr="006F789D">
              <w:rPr>
                <w:rFonts w:ascii="Book Antiqua" w:hAnsi="Book Antiqua" w:cs="Arial"/>
                <w:sz w:val="22"/>
                <w:szCs w:val="22"/>
              </w:rPr>
              <w:t xml:space="preserve">5.0      For release of advance payment (admissible as per the bidding documents) equal to </w:t>
            </w:r>
            <w:proofErr w:type="gramStart"/>
            <w:r w:rsidRPr="006F789D">
              <w:rPr>
                <w:rFonts w:ascii="Book Antiqua" w:hAnsi="Book Antiqua" w:cs="Arial"/>
                <w:sz w:val="22"/>
                <w:szCs w:val="22"/>
              </w:rPr>
              <w:t>…..</w:t>
            </w:r>
            <w:proofErr w:type="gramEnd"/>
            <w:r w:rsidRPr="006F789D">
              <w:rPr>
                <w:rFonts w:ascii="Book Antiqua" w:hAnsi="Book Antiqua" w:cs="Arial"/>
                <w:sz w:val="22"/>
                <w:szCs w:val="22"/>
              </w:rPr>
              <w:t xml:space="preserve">% of the Ex-works Price component of the Contract Price, you are, inter-alia, required to furnish a Bank Guarantee for </w:t>
            </w:r>
            <w:r w:rsidRPr="006F789D">
              <w:rPr>
                <w:rFonts w:ascii="Book Antiqua" w:hAnsi="Book Antiqua" w:cs="Arial"/>
                <w:b/>
                <w:bCs/>
                <w:sz w:val="22"/>
                <w:szCs w:val="22"/>
              </w:rPr>
              <w:t>[{110% (one hundred ten percent) of the amount of Advance}]</w:t>
            </w:r>
            <w:r w:rsidRPr="006F789D">
              <w:rPr>
                <w:rFonts w:ascii="Book Antiqua" w:hAnsi="Book Antiqua" w:cs="Arial"/>
                <w:sz w:val="22"/>
                <w:szCs w:val="22"/>
              </w:rPr>
              <w:t>. The validity of the Advance Bank Guarantee shall be up to and including ………</w:t>
            </w:r>
            <w:proofErr w:type="gramStart"/>
            <w:r w:rsidRPr="006F789D">
              <w:rPr>
                <w:rFonts w:ascii="Book Antiqua" w:hAnsi="Book Antiqua" w:cs="Arial"/>
                <w:sz w:val="22"/>
                <w:szCs w:val="22"/>
              </w:rPr>
              <w:t>…..</w:t>
            </w:r>
            <w:proofErr w:type="gramEnd"/>
            <w:r w:rsidRPr="006F789D">
              <w:rPr>
                <w:rFonts w:ascii="Book Antiqua" w:hAnsi="Book Antiqua" w:cs="Arial"/>
                <w:sz w:val="22"/>
                <w:szCs w:val="22"/>
              </w:rPr>
              <w:t xml:space="preserve"> Further, please note that furnishing of all the Contract Performance Securities under the ‘First Contract’ and ‘Second Contract’ shall be one of the conditions </w:t>
            </w:r>
            <w:proofErr w:type="gramStart"/>
            <w:r w:rsidRPr="006F789D">
              <w:rPr>
                <w:rFonts w:ascii="Book Antiqua" w:hAnsi="Book Antiqua" w:cs="Arial"/>
                <w:sz w:val="22"/>
                <w:szCs w:val="22"/>
              </w:rPr>
              <w:t>precedent</w:t>
            </w:r>
            <w:proofErr w:type="gramEnd"/>
            <w:r w:rsidRPr="006F789D">
              <w:rPr>
                <w:rFonts w:ascii="Book Antiqua" w:hAnsi="Book Antiqua" w:cs="Arial"/>
                <w:sz w:val="22"/>
                <w:szCs w:val="22"/>
              </w:rPr>
              <w:t xml:space="preserve"> to release of advance under this Contract.</w:t>
            </w:r>
          </w:p>
          <w:p w14:paraId="7CD4180D" w14:textId="77777777" w:rsidR="00865A32" w:rsidRPr="006F789D" w:rsidRDefault="00865A32" w:rsidP="00865A32">
            <w:pPr>
              <w:ind w:left="720" w:hanging="720"/>
              <w:jc w:val="both"/>
              <w:rPr>
                <w:rFonts w:ascii="Book Antiqua" w:hAnsi="Book Antiqua" w:cs="Arial"/>
                <w:sz w:val="22"/>
                <w:szCs w:val="22"/>
              </w:rPr>
            </w:pPr>
            <w:r w:rsidRPr="006F789D">
              <w:rPr>
                <w:rFonts w:ascii="Book Antiqua" w:hAnsi="Book Antiqua" w:cs="Arial"/>
                <w:sz w:val="22"/>
                <w:szCs w:val="22"/>
              </w:rPr>
              <w:t>………………………</w:t>
            </w:r>
          </w:p>
          <w:p w14:paraId="3B305A26" w14:textId="77777777" w:rsidR="00865A32" w:rsidRPr="00323515" w:rsidRDefault="00865A32" w:rsidP="00865A32">
            <w:pPr>
              <w:ind w:left="61"/>
              <w:jc w:val="both"/>
              <w:rPr>
                <w:rFonts w:ascii="Book Antiqua" w:hAnsi="Book Antiqua" w:cs="Arial"/>
                <w:sz w:val="22"/>
                <w:szCs w:val="22"/>
              </w:rPr>
            </w:pPr>
          </w:p>
        </w:tc>
        <w:tc>
          <w:tcPr>
            <w:tcW w:w="6109" w:type="dxa"/>
          </w:tcPr>
          <w:p w14:paraId="6FAB962B" w14:textId="77777777" w:rsidR="00865A32" w:rsidRPr="006F789D" w:rsidRDefault="00865A32" w:rsidP="00865A32">
            <w:pPr>
              <w:jc w:val="both"/>
              <w:rPr>
                <w:rFonts w:ascii="Book Antiqua" w:hAnsi="Book Antiqua"/>
                <w:b/>
                <w:bCs/>
                <w:sz w:val="22"/>
                <w:szCs w:val="22"/>
              </w:rPr>
            </w:pPr>
            <w:r w:rsidRPr="006F789D">
              <w:rPr>
                <w:rFonts w:ascii="Book Antiqua" w:hAnsi="Book Antiqua"/>
                <w:b/>
                <w:bCs/>
                <w:sz w:val="22"/>
                <w:szCs w:val="22"/>
              </w:rPr>
              <w:t>……………</w:t>
            </w:r>
          </w:p>
          <w:p w14:paraId="24ACDBBF" w14:textId="77777777" w:rsidR="00865A32" w:rsidRPr="006F789D" w:rsidRDefault="00865A32" w:rsidP="00865A32">
            <w:pPr>
              <w:ind w:left="720" w:hanging="720"/>
              <w:jc w:val="both"/>
              <w:rPr>
                <w:rFonts w:ascii="Book Antiqua" w:hAnsi="Book Antiqua" w:cs="Arial"/>
                <w:sz w:val="22"/>
                <w:szCs w:val="22"/>
              </w:rPr>
            </w:pPr>
            <w:r w:rsidRPr="006F789D">
              <w:rPr>
                <w:rFonts w:ascii="Book Antiqua" w:hAnsi="Book Antiqua" w:cs="Arial"/>
                <w:sz w:val="22"/>
                <w:szCs w:val="22"/>
              </w:rPr>
              <w:t xml:space="preserve">5.0      For release of advance payment (admissible as per the bidding documents) equal to </w:t>
            </w:r>
            <w:proofErr w:type="gramStart"/>
            <w:r w:rsidRPr="006F789D">
              <w:rPr>
                <w:rFonts w:ascii="Book Antiqua" w:hAnsi="Book Antiqua" w:cs="Arial"/>
                <w:sz w:val="22"/>
                <w:szCs w:val="22"/>
              </w:rPr>
              <w:t>…..</w:t>
            </w:r>
            <w:proofErr w:type="gramEnd"/>
            <w:r w:rsidRPr="006F789D">
              <w:rPr>
                <w:rFonts w:ascii="Book Antiqua" w:hAnsi="Book Antiqua" w:cs="Arial"/>
                <w:sz w:val="22"/>
                <w:szCs w:val="22"/>
              </w:rPr>
              <w:t xml:space="preserve">% of the Ex-works Price component of the Contract Price, you are, inter-alia, required to furnish a Bank Guarantee for </w:t>
            </w:r>
            <w:r w:rsidRPr="006F789D">
              <w:rPr>
                <w:rFonts w:ascii="Book Antiqua" w:hAnsi="Book Antiqua" w:cs="Arial"/>
                <w:b/>
                <w:bCs/>
                <w:sz w:val="22"/>
                <w:szCs w:val="22"/>
              </w:rPr>
              <w:t>[{100% (one hundred percent) of the amount of Advance}]</w:t>
            </w:r>
            <w:r w:rsidRPr="006F789D">
              <w:rPr>
                <w:rFonts w:ascii="Book Antiqua" w:hAnsi="Book Antiqua" w:cs="Arial"/>
                <w:sz w:val="22"/>
                <w:szCs w:val="22"/>
              </w:rPr>
              <w:t>. The validity of the Advance Bank Guarantee shall be up to and including ………</w:t>
            </w:r>
            <w:proofErr w:type="gramStart"/>
            <w:r w:rsidRPr="006F789D">
              <w:rPr>
                <w:rFonts w:ascii="Book Antiqua" w:hAnsi="Book Antiqua" w:cs="Arial"/>
                <w:sz w:val="22"/>
                <w:szCs w:val="22"/>
              </w:rPr>
              <w:t>…..</w:t>
            </w:r>
            <w:proofErr w:type="gramEnd"/>
            <w:r w:rsidRPr="006F789D">
              <w:rPr>
                <w:rFonts w:ascii="Book Antiqua" w:hAnsi="Book Antiqua" w:cs="Arial"/>
                <w:sz w:val="22"/>
                <w:szCs w:val="22"/>
              </w:rPr>
              <w:t xml:space="preserve"> Further, please note that furnishing of all the Contract Performance Securities under the ‘First Contract’ and ‘Second Contract’ shall be one of the conditions </w:t>
            </w:r>
            <w:proofErr w:type="gramStart"/>
            <w:r w:rsidRPr="006F789D">
              <w:rPr>
                <w:rFonts w:ascii="Book Antiqua" w:hAnsi="Book Antiqua" w:cs="Arial"/>
                <w:sz w:val="22"/>
                <w:szCs w:val="22"/>
              </w:rPr>
              <w:t>precedent</w:t>
            </w:r>
            <w:proofErr w:type="gramEnd"/>
            <w:r w:rsidRPr="006F789D">
              <w:rPr>
                <w:rFonts w:ascii="Book Antiqua" w:hAnsi="Book Antiqua" w:cs="Arial"/>
                <w:sz w:val="22"/>
                <w:szCs w:val="22"/>
              </w:rPr>
              <w:t xml:space="preserve"> to release of advance under this Contract.</w:t>
            </w:r>
          </w:p>
          <w:p w14:paraId="1676E610" w14:textId="77777777" w:rsidR="00865A32" w:rsidRPr="006F789D" w:rsidRDefault="00865A32" w:rsidP="00865A32">
            <w:pPr>
              <w:ind w:left="720" w:hanging="720"/>
              <w:jc w:val="both"/>
              <w:rPr>
                <w:rFonts w:ascii="Book Antiqua" w:hAnsi="Book Antiqua" w:cs="Arial"/>
                <w:sz w:val="22"/>
                <w:szCs w:val="22"/>
              </w:rPr>
            </w:pPr>
            <w:r w:rsidRPr="006F789D">
              <w:rPr>
                <w:rFonts w:ascii="Book Antiqua" w:hAnsi="Book Antiqua" w:cs="Arial"/>
                <w:sz w:val="22"/>
                <w:szCs w:val="22"/>
              </w:rPr>
              <w:t>………………………</w:t>
            </w:r>
          </w:p>
          <w:p w14:paraId="48FF2FC8" w14:textId="77777777" w:rsidR="00865A32" w:rsidRPr="00323515" w:rsidRDefault="00865A32" w:rsidP="00865A32">
            <w:pPr>
              <w:ind w:left="61"/>
              <w:jc w:val="both"/>
              <w:rPr>
                <w:rFonts w:ascii="Book Antiqua" w:hAnsi="Book Antiqua" w:cs="Arial"/>
                <w:sz w:val="22"/>
                <w:szCs w:val="22"/>
              </w:rPr>
            </w:pPr>
          </w:p>
        </w:tc>
      </w:tr>
      <w:tr w:rsidR="005F3660" w:rsidRPr="00940E75" w14:paraId="7F9E8A3F" w14:textId="77777777" w:rsidTr="00784C4A">
        <w:tc>
          <w:tcPr>
            <w:tcW w:w="522" w:type="dxa"/>
          </w:tcPr>
          <w:p w14:paraId="390C2395" w14:textId="77777777" w:rsidR="005F3660" w:rsidRPr="00940E75" w:rsidRDefault="005F3660" w:rsidP="005F3660">
            <w:pPr>
              <w:pStyle w:val="ListParagraph"/>
              <w:numPr>
                <w:ilvl w:val="0"/>
                <w:numId w:val="18"/>
              </w:numPr>
              <w:rPr>
                <w:rFonts w:ascii="Book Antiqua" w:hAnsi="Book Antiqua" w:cs="Arial"/>
                <w:sz w:val="22"/>
                <w:szCs w:val="22"/>
              </w:rPr>
            </w:pPr>
          </w:p>
        </w:tc>
        <w:tc>
          <w:tcPr>
            <w:tcW w:w="1429" w:type="dxa"/>
          </w:tcPr>
          <w:p w14:paraId="21BDCF77" w14:textId="2ABDEC0F" w:rsidR="005F3660" w:rsidRPr="00631F92" w:rsidRDefault="005F3660" w:rsidP="005F3660">
            <w:pPr>
              <w:pStyle w:val="Default"/>
              <w:ind w:hanging="16"/>
              <w:jc w:val="both"/>
              <w:rPr>
                <w:rFonts w:ascii="Book Antiqua" w:hAnsi="Book Antiqua"/>
                <w:sz w:val="22"/>
                <w:szCs w:val="22"/>
              </w:rPr>
            </w:pPr>
            <w:r w:rsidRPr="006F789D">
              <w:rPr>
                <w:rFonts w:ascii="Book Antiqua" w:hAnsi="Book Antiqua" w:cs="Arial"/>
                <w:b/>
                <w:bCs/>
                <w:sz w:val="22"/>
                <w:szCs w:val="22"/>
              </w:rPr>
              <w:t>7</w:t>
            </w:r>
            <w:r>
              <w:rPr>
                <w:rFonts w:ascii="Book Antiqua" w:hAnsi="Book Antiqua" w:cs="Arial"/>
                <w:b/>
                <w:bCs/>
                <w:sz w:val="22"/>
                <w:szCs w:val="22"/>
              </w:rPr>
              <w:t>a</w:t>
            </w:r>
            <w:r w:rsidRPr="006F789D">
              <w:rPr>
                <w:rFonts w:ascii="Book Antiqua" w:hAnsi="Book Antiqua" w:cs="Arial"/>
                <w:b/>
                <w:bCs/>
                <w:sz w:val="22"/>
                <w:szCs w:val="22"/>
              </w:rPr>
              <w:t>. Bank Guarantee Form for Advance Payment</w:t>
            </w:r>
            <w:r>
              <w:rPr>
                <w:rFonts w:ascii="Book Antiqua" w:hAnsi="Book Antiqua" w:cs="Arial"/>
                <w:b/>
                <w:bCs/>
                <w:sz w:val="22"/>
                <w:szCs w:val="22"/>
              </w:rPr>
              <w:t xml:space="preserve">, </w:t>
            </w:r>
            <w:r w:rsidRPr="005F3660">
              <w:rPr>
                <w:rFonts w:ascii="Book Antiqua" w:hAnsi="Book Antiqua" w:cs="Arial"/>
                <w:b/>
                <w:bCs/>
                <w:sz w:val="22"/>
                <w:szCs w:val="22"/>
              </w:rPr>
              <w:t>Section-VI: FP, Vol.-I of the Bidding Documents</w:t>
            </w:r>
          </w:p>
        </w:tc>
        <w:tc>
          <w:tcPr>
            <w:tcW w:w="6108" w:type="dxa"/>
            <w:gridSpan w:val="2"/>
          </w:tcPr>
          <w:p w14:paraId="2B4946B7" w14:textId="77777777" w:rsidR="005F3660" w:rsidRPr="006F789D" w:rsidRDefault="005F3660" w:rsidP="005F3660">
            <w:pPr>
              <w:ind w:left="693" w:hanging="693"/>
              <w:jc w:val="both"/>
              <w:rPr>
                <w:rFonts w:ascii="Book Antiqua" w:hAnsi="Book Antiqua" w:cs="Arial"/>
                <w:b/>
                <w:bCs/>
                <w:sz w:val="22"/>
                <w:szCs w:val="22"/>
              </w:rPr>
            </w:pPr>
            <w:r w:rsidRPr="006F789D">
              <w:rPr>
                <w:rFonts w:ascii="Book Antiqua" w:hAnsi="Book Antiqua" w:cs="Arial"/>
                <w:b/>
                <w:bCs/>
                <w:sz w:val="22"/>
                <w:szCs w:val="22"/>
              </w:rPr>
              <w:t>…………………………</w:t>
            </w:r>
          </w:p>
          <w:p w14:paraId="352AA855" w14:textId="77777777" w:rsidR="005F3660" w:rsidRPr="006F789D" w:rsidRDefault="005F3660" w:rsidP="005F3660">
            <w:pPr>
              <w:ind w:left="693" w:hanging="693"/>
              <w:jc w:val="both"/>
              <w:rPr>
                <w:rFonts w:ascii="Book Antiqua" w:hAnsi="Book Antiqua" w:cs="Arial"/>
                <w:b/>
                <w:bCs/>
                <w:sz w:val="22"/>
                <w:szCs w:val="22"/>
              </w:rPr>
            </w:pPr>
          </w:p>
          <w:p w14:paraId="40889427" w14:textId="77777777" w:rsidR="005F3660" w:rsidRPr="006F789D" w:rsidRDefault="005F3660" w:rsidP="005F3660">
            <w:pPr>
              <w:jc w:val="both"/>
              <w:rPr>
                <w:rFonts w:ascii="Book Antiqua" w:hAnsi="Book Antiqua" w:cs="Arial"/>
                <w:b/>
                <w:bCs/>
                <w:sz w:val="22"/>
                <w:szCs w:val="22"/>
              </w:rPr>
            </w:pPr>
            <w:r w:rsidRPr="006F789D">
              <w:rPr>
                <w:rFonts w:ascii="Book Antiqua" w:hAnsi="Book Antiqua" w:cs="Arial"/>
                <w:sz w:val="22"/>
                <w:szCs w:val="22"/>
              </w:rPr>
              <w:t xml:space="preserve">Whereas, in accordance with the terms of the said Contract, the Employer has agreed to pay or cause to be paid to the Contractor </w:t>
            </w:r>
            <w:r>
              <w:rPr>
                <w:rFonts w:ascii="Book Antiqua" w:hAnsi="Book Antiqua" w:cs="Arial"/>
                <w:sz w:val="22"/>
                <w:szCs w:val="22"/>
              </w:rPr>
              <w:t xml:space="preserve">an </w:t>
            </w:r>
            <w:r w:rsidRPr="006F789D">
              <w:rPr>
                <w:rFonts w:ascii="Book Antiqua" w:hAnsi="Book Antiqua" w:cs="Arial"/>
                <w:sz w:val="22"/>
                <w:szCs w:val="22"/>
              </w:rPr>
              <w:t>interest bearing Advance Payment(s) against furnishing of an irrevocable bank guarantee for amount of ……………………</w:t>
            </w:r>
            <w:proofErr w:type="gramStart"/>
            <w:r w:rsidRPr="006F789D">
              <w:rPr>
                <w:rFonts w:ascii="Book Antiqua" w:hAnsi="Book Antiqua" w:cs="Arial"/>
                <w:sz w:val="22"/>
                <w:szCs w:val="22"/>
              </w:rPr>
              <w:t>…..</w:t>
            </w:r>
            <w:proofErr w:type="gramEnd"/>
            <w:r w:rsidRPr="006F789D">
              <w:rPr>
                <w:rFonts w:ascii="Book Antiqua" w:hAnsi="Book Antiqua" w:cs="Arial"/>
                <w:sz w:val="22"/>
                <w:szCs w:val="22"/>
              </w:rPr>
              <w:t>(</w:t>
            </w:r>
            <w:r w:rsidRPr="006F789D">
              <w:rPr>
                <w:rFonts w:ascii="Book Antiqua" w:hAnsi="Book Antiqua" w:cs="Arial"/>
                <w:i/>
                <w:sz w:val="22"/>
                <w:szCs w:val="22"/>
              </w:rPr>
              <w:t>Amount in figures and words</w:t>
            </w:r>
            <w:r w:rsidRPr="006F789D">
              <w:rPr>
                <w:rFonts w:ascii="Book Antiqua" w:hAnsi="Book Antiqua" w:cs="Arial"/>
                <w:sz w:val="22"/>
                <w:szCs w:val="22"/>
              </w:rPr>
              <w:t>)</w:t>
            </w:r>
            <w:r w:rsidRPr="006F789D">
              <w:rPr>
                <w:rFonts w:ascii="Book Antiqua" w:hAnsi="Book Antiqua" w:cs="Arial"/>
                <w:b/>
                <w:bCs/>
                <w:sz w:val="22"/>
                <w:szCs w:val="22"/>
              </w:rPr>
              <w:t>.</w:t>
            </w:r>
          </w:p>
          <w:p w14:paraId="52A87CC0" w14:textId="77777777" w:rsidR="005F3660" w:rsidRPr="006F789D" w:rsidRDefault="005F3660" w:rsidP="005F3660">
            <w:pPr>
              <w:jc w:val="both"/>
              <w:rPr>
                <w:rFonts w:ascii="Book Antiqua" w:hAnsi="Book Antiqua" w:cs="Arial"/>
                <w:b/>
                <w:bCs/>
                <w:sz w:val="22"/>
                <w:szCs w:val="22"/>
              </w:rPr>
            </w:pPr>
          </w:p>
          <w:p w14:paraId="24C6B0C3" w14:textId="77777777" w:rsidR="005F3660" w:rsidRPr="006F789D" w:rsidRDefault="005F3660" w:rsidP="005F3660">
            <w:pPr>
              <w:jc w:val="both"/>
              <w:rPr>
                <w:rFonts w:ascii="Book Antiqua" w:hAnsi="Book Antiqua" w:cs="Arial"/>
                <w:b/>
                <w:bCs/>
                <w:sz w:val="22"/>
                <w:szCs w:val="22"/>
              </w:rPr>
            </w:pPr>
            <w:r w:rsidRPr="006F789D">
              <w:rPr>
                <w:rFonts w:ascii="Book Antiqua" w:hAnsi="Book Antiqua" w:cs="Arial"/>
                <w:b/>
                <w:bCs/>
                <w:sz w:val="22"/>
                <w:szCs w:val="22"/>
              </w:rPr>
              <w:lastRenderedPageBreak/>
              <w:t>………………………….</w:t>
            </w:r>
          </w:p>
          <w:p w14:paraId="7577E89A" w14:textId="77777777" w:rsidR="005F3660" w:rsidRPr="006F789D" w:rsidRDefault="005F3660" w:rsidP="005F3660">
            <w:pPr>
              <w:jc w:val="both"/>
              <w:rPr>
                <w:rFonts w:ascii="Book Antiqua" w:hAnsi="Book Antiqua" w:cs="Arial"/>
                <w:b/>
                <w:bCs/>
                <w:sz w:val="22"/>
                <w:szCs w:val="22"/>
              </w:rPr>
            </w:pPr>
          </w:p>
          <w:p w14:paraId="14234BE4" w14:textId="77777777" w:rsidR="005F3660" w:rsidRPr="006F789D" w:rsidRDefault="005F3660" w:rsidP="005F3660">
            <w:pPr>
              <w:jc w:val="both"/>
              <w:rPr>
                <w:rFonts w:ascii="Book Antiqua" w:eastAsia="MS Mincho" w:hAnsi="Book Antiqua" w:cs="Arial"/>
                <w:sz w:val="22"/>
                <w:szCs w:val="22"/>
              </w:rPr>
            </w:pPr>
            <w:r w:rsidRPr="006F789D">
              <w:rPr>
                <w:rFonts w:ascii="Book Antiqua" w:eastAsia="MS Mincho" w:hAnsi="Book Antiqua" w:cs="Arial"/>
                <w:sz w:val="22"/>
                <w:szCs w:val="22"/>
              </w:rPr>
              <w:t>Provided always that the Bank's obligation shall be limited to the amount of this Bank guarantee or an amount equal to the outstanding balance of the Advance Payment(s) and the accrued interest on the Advance Payment(s), taking into account such amounts, which have been repaid by the Contractor from time to time in accordance with the terms of payment of the said Contract, as certified by you.</w:t>
            </w:r>
          </w:p>
          <w:p w14:paraId="29232BB1" w14:textId="77777777" w:rsidR="005F3660" w:rsidRPr="006F789D" w:rsidRDefault="005F3660" w:rsidP="005F3660">
            <w:pPr>
              <w:jc w:val="both"/>
              <w:rPr>
                <w:rFonts w:ascii="Book Antiqua" w:eastAsia="MS Mincho" w:hAnsi="Book Antiqua" w:cs="Arial"/>
                <w:sz w:val="22"/>
                <w:szCs w:val="22"/>
              </w:rPr>
            </w:pPr>
          </w:p>
          <w:p w14:paraId="454FF22D" w14:textId="77777777" w:rsidR="005F3660" w:rsidRPr="006F789D" w:rsidRDefault="005F3660" w:rsidP="005F3660">
            <w:pPr>
              <w:jc w:val="both"/>
              <w:rPr>
                <w:rFonts w:ascii="Book Antiqua" w:eastAsia="MS Mincho" w:hAnsi="Book Antiqua" w:cs="Arial"/>
                <w:sz w:val="22"/>
                <w:szCs w:val="22"/>
              </w:rPr>
            </w:pPr>
            <w:r w:rsidRPr="006F789D">
              <w:rPr>
                <w:rFonts w:ascii="Book Antiqua" w:eastAsia="MS Mincho" w:hAnsi="Book Antiqua" w:cs="Arial"/>
                <w:sz w:val="22"/>
                <w:szCs w:val="22"/>
              </w:rPr>
              <w:t xml:space="preserve">This Guarantee shall remain in full force from the date upon which the said Advance Payment(s) </w:t>
            </w:r>
            <w:r>
              <w:rPr>
                <w:rFonts w:ascii="Book Antiqua" w:eastAsia="MS Mincho" w:hAnsi="Book Antiqua" w:cs="Arial"/>
                <w:sz w:val="22"/>
                <w:szCs w:val="22"/>
              </w:rPr>
              <w:t>is</w:t>
            </w:r>
            <w:r w:rsidRPr="006F789D">
              <w:rPr>
                <w:rFonts w:ascii="Book Antiqua" w:eastAsia="MS Mincho" w:hAnsi="Book Antiqua" w:cs="Arial"/>
                <w:sz w:val="22"/>
                <w:szCs w:val="22"/>
              </w:rPr>
              <w:t xml:space="preserve"> received by the Contractor up to ninety (90) days beyond the date on which the entire Advance Payment(s) along with the accrued interest if any due thereon has been fully adjusted in terms of the Contract i.e., up to ninety (90) days beyond the date of Completion of the Facilities under the Contract. This Guarantee may be extended from time to time, as may be desired by M/s. ……………………</w:t>
            </w:r>
            <w:proofErr w:type="gramStart"/>
            <w:r w:rsidRPr="006F789D">
              <w:rPr>
                <w:rFonts w:ascii="Book Antiqua" w:eastAsia="MS Mincho" w:hAnsi="Book Antiqua" w:cs="Arial"/>
                <w:sz w:val="22"/>
                <w:szCs w:val="22"/>
              </w:rPr>
              <w:t>…..</w:t>
            </w:r>
            <w:proofErr w:type="gramEnd"/>
            <w:r w:rsidRPr="006F789D">
              <w:rPr>
                <w:rFonts w:ascii="Book Antiqua" w:eastAsia="MS Mincho" w:hAnsi="Book Antiqua" w:cs="Arial"/>
                <w:sz w:val="22"/>
                <w:szCs w:val="22"/>
              </w:rPr>
              <w:t xml:space="preserve"> on whose behalf this Guarantee has been issued.</w:t>
            </w:r>
          </w:p>
          <w:p w14:paraId="270A9020" w14:textId="77777777" w:rsidR="005F3660" w:rsidRPr="006F789D" w:rsidRDefault="005F3660" w:rsidP="005F3660">
            <w:pPr>
              <w:jc w:val="both"/>
              <w:rPr>
                <w:rFonts w:ascii="Book Antiqua" w:hAnsi="Book Antiqua" w:cs="Arial"/>
                <w:b/>
                <w:bCs/>
                <w:sz w:val="22"/>
                <w:szCs w:val="22"/>
              </w:rPr>
            </w:pPr>
          </w:p>
          <w:p w14:paraId="5B47E50E" w14:textId="77777777" w:rsidR="005F3660" w:rsidRPr="006F789D" w:rsidRDefault="005F3660" w:rsidP="005F3660">
            <w:pPr>
              <w:jc w:val="both"/>
              <w:rPr>
                <w:rFonts w:ascii="Book Antiqua" w:hAnsi="Book Antiqua" w:cs="Arial"/>
                <w:b/>
                <w:bCs/>
                <w:sz w:val="22"/>
                <w:szCs w:val="22"/>
              </w:rPr>
            </w:pPr>
            <w:r w:rsidRPr="006F789D">
              <w:rPr>
                <w:rFonts w:ascii="Book Antiqua" w:hAnsi="Book Antiqua" w:cs="Arial"/>
                <w:b/>
                <w:bCs/>
                <w:sz w:val="22"/>
                <w:szCs w:val="22"/>
              </w:rPr>
              <w:t>………………………………….</w:t>
            </w:r>
          </w:p>
          <w:p w14:paraId="09CCD4E3" w14:textId="77777777" w:rsidR="005F3660" w:rsidRPr="006F789D" w:rsidRDefault="005F3660" w:rsidP="005F3660">
            <w:pPr>
              <w:ind w:left="61"/>
              <w:jc w:val="both"/>
              <w:rPr>
                <w:rFonts w:ascii="Book Antiqua" w:hAnsi="Book Antiqua" w:cs="Arial"/>
                <w:sz w:val="22"/>
                <w:szCs w:val="22"/>
              </w:rPr>
            </w:pPr>
          </w:p>
        </w:tc>
        <w:tc>
          <w:tcPr>
            <w:tcW w:w="6109" w:type="dxa"/>
          </w:tcPr>
          <w:p w14:paraId="702B2439" w14:textId="77777777" w:rsidR="005F3660" w:rsidRPr="006F789D" w:rsidRDefault="005F3660" w:rsidP="005F3660">
            <w:pPr>
              <w:ind w:left="693" w:hanging="693"/>
              <w:jc w:val="both"/>
              <w:rPr>
                <w:rFonts w:ascii="Book Antiqua" w:hAnsi="Book Antiqua" w:cs="Arial"/>
                <w:b/>
                <w:bCs/>
                <w:sz w:val="22"/>
                <w:szCs w:val="22"/>
              </w:rPr>
            </w:pPr>
            <w:r w:rsidRPr="006F789D">
              <w:rPr>
                <w:rFonts w:ascii="Book Antiqua" w:hAnsi="Book Antiqua" w:cs="Arial"/>
                <w:b/>
                <w:bCs/>
                <w:sz w:val="22"/>
                <w:szCs w:val="22"/>
              </w:rPr>
              <w:lastRenderedPageBreak/>
              <w:t>…………………………</w:t>
            </w:r>
          </w:p>
          <w:p w14:paraId="42198C41" w14:textId="77777777" w:rsidR="005F3660" w:rsidRPr="006F789D" w:rsidRDefault="005F3660" w:rsidP="005F3660">
            <w:pPr>
              <w:ind w:left="693" w:hanging="693"/>
              <w:jc w:val="both"/>
              <w:rPr>
                <w:rFonts w:ascii="Book Antiqua" w:hAnsi="Book Antiqua" w:cs="Arial"/>
                <w:b/>
                <w:bCs/>
                <w:sz w:val="22"/>
                <w:szCs w:val="22"/>
              </w:rPr>
            </w:pPr>
          </w:p>
          <w:p w14:paraId="692662AB" w14:textId="77777777" w:rsidR="005F3660" w:rsidRPr="006F789D" w:rsidRDefault="005F3660" w:rsidP="005F3660">
            <w:pPr>
              <w:jc w:val="both"/>
              <w:rPr>
                <w:rFonts w:ascii="Book Antiqua" w:hAnsi="Book Antiqua" w:cs="Arial"/>
                <w:b/>
                <w:bCs/>
                <w:sz w:val="22"/>
                <w:szCs w:val="22"/>
              </w:rPr>
            </w:pPr>
            <w:r w:rsidRPr="006F789D">
              <w:rPr>
                <w:rFonts w:ascii="Book Antiqua" w:hAnsi="Book Antiqua" w:cs="Arial"/>
                <w:sz w:val="22"/>
                <w:szCs w:val="22"/>
              </w:rPr>
              <w:t xml:space="preserve">Whereas, in accordance with the terms of the said Contract, the Employer has agreed to pay or cause to be paid to the Contractor </w:t>
            </w:r>
            <w:r w:rsidRPr="006F789D">
              <w:rPr>
                <w:rFonts w:ascii="Book Antiqua" w:hAnsi="Book Antiqua" w:cs="Arial"/>
                <w:b/>
                <w:bCs/>
                <w:sz w:val="22"/>
                <w:szCs w:val="22"/>
              </w:rPr>
              <w:t>interest</w:t>
            </w:r>
            <w:r w:rsidRPr="006F789D">
              <w:rPr>
                <w:rFonts w:ascii="Book Antiqua" w:hAnsi="Book Antiqua" w:cs="Arial"/>
                <w:sz w:val="22"/>
                <w:szCs w:val="22"/>
              </w:rPr>
              <w:t xml:space="preserve"> </w:t>
            </w:r>
            <w:r w:rsidRPr="006F789D">
              <w:rPr>
                <w:rFonts w:ascii="Book Antiqua" w:hAnsi="Book Antiqua" w:cs="Arial"/>
                <w:b/>
                <w:bCs/>
                <w:sz w:val="22"/>
                <w:szCs w:val="22"/>
              </w:rPr>
              <w:t>free</w:t>
            </w:r>
            <w:r w:rsidRPr="006F789D">
              <w:rPr>
                <w:rFonts w:ascii="Book Antiqua" w:hAnsi="Book Antiqua" w:cs="Arial"/>
                <w:sz w:val="22"/>
                <w:szCs w:val="22"/>
              </w:rPr>
              <w:t xml:space="preserve"> Advance Payment(s) against furnishing of an irrevocable bank guarantee for amount of ……………………</w:t>
            </w:r>
            <w:proofErr w:type="gramStart"/>
            <w:r w:rsidRPr="006F789D">
              <w:rPr>
                <w:rFonts w:ascii="Book Antiqua" w:hAnsi="Book Antiqua" w:cs="Arial"/>
                <w:sz w:val="22"/>
                <w:szCs w:val="22"/>
              </w:rPr>
              <w:t>…..</w:t>
            </w:r>
            <w:proofErr w:type="gramEnd"/>
            <w:r w:rsidRPr="006F789D">
              <w:rPr>
                <w:rFonts w:ascii="Book Antiqua" w:hAnsi="Book Antiqua" w:cs="Arial"/>
                <w:sz w:val="22"/>
                <w:szCs w:val="22"/>
              </w:rPr>
              <w:t>(</w:t>
            </w:r>
            <w:r w:rsidRPr="006F789D">
              <w:rPr>
                <w:rFonts w:ascii="Book Antiqua" w:hAnsi="Book Antiqua" w:cs="Arial"/>
                <w:i/>
                <w:sz w:val="22"/>
                <w:szCs w:val="22"/>
              </w:rPr>
              <w:t>Amount in figures and words</w:t>
            </w:r>
            <w:r w:rsidRPr="006F789D">
              <w:rPr>
                <w:rFonts w:ascii="Book Antiqua" w:hAnsi="Book Antiqua" w:cs="Arial"/>
                <w:sz w:val="22"/>
                <w:szCs w:val="22"/>
              </w:rPr>
              <w:t>)</w:t>
            </w:r>
            <w:r w:rsidRPr="006F789D">
              <w:rPr>
                <w:rFonts w:ascii="Book Antiqua" w:hAnsi="Book Antiqua" w:cs="Arial"/>
                <w:b/>
                <w:bCs/>
                <w:sz w:val="22"/>
                <w:szCs w:val="22"/>
              </w:rPr>
              <w:t>.</w:t>
            </w:r>
          </w:p>
          <w:p w14:paraId="00A417C9" w14:textId="77777777" w:rsidR="005F3660" w:rsidRPr="006F789D" w:rsidRDefault="005F3660" w:rsidP="005F3660">
            <w:pPr>
              <w:jc w:val="both"/>
              <w:rPr>
                <w:rFonts w:ascii="Book Antiqua" w:hAnsi="Book Antiqua" w:cs="Arial"/>
                <w:b/>
                <w:bCs/>
                <w:sz w:val="22"/>
                <w:szCs w:val="22"/>
              </w:rPr>
            </w:pPr>
          </w:p>
          <w:p w14:paraId="32312F72" w14:textId="77777777" w:rsidR="005F3660" w:rsidRPr="006F789D" w:rsidRDefault="005F3660" w:rsidP="005F3660">
            <w:pPr>
              <w:jc w:val="both"/>
              <w:rPr>
                <w:rFonts w:ascii="Book Antiqua" w:hAnsi="Book Antiqua" w:cs="Arial"/>
                <w:b/>
                <w:bCs/>
                <w:sz w:val="22"/>
                <w:szCs w:val="22"/>
              </w:rPr>
            </w:pPr>
            <w:r w:rsidRPr="006F789D">
              <w:rPr>
                <w:rFonts w:ascii="Book Antiqua" w:hAnsi="Book Antiqua" w:cs="Arial"/>
                <w:b/>
                <w:bCs/>
                <w:sz w:val="22"/>
                <w:szCs w:val="22"/>
              </w:rPr>
              <w:lastRenderedPageBreak/>
              <w:t>………………………….</w:t>
            </w:r>
          </w:p>
          <w:p w14:paraId="23F5EF73" w14:textId="77777777" w:rsidR="005F3660" w:rsidRPr="006F789D" w:rsidRDefault="005F3660" w:rsidP="005F3660">
            <w:pPr>
              <w:jc w:val="both"/>
              <w:rPr>
                <w:rFonts w:ascii="Book Antiqua" w:hAnsi="Book Antiqua" w:cs="Arial"/>
                <w:b/>
                <w:bCs/>
                <w:sz w:val="22"/>
                <w:szCs w:val="22"/>
              </w:rPr>
            </w:pPr>
          </w:p>
          <w:p w14:paraId="2CEFD540" w14:textId="77777777" w:rsidR="005F3660" w:rsidRPr="006F789D" w:rsidRDefault="005F3660" w:rsidP="005F3660">
            <w:pPr>
              <w:jc w:val="both"/>
              <w:rPr>
                <w:rFonts w:ascii="Book Antiqua" w:eastAsia="MS Mincho" w:hAnsi="Book Antiqua" w:cs="Arial"/>
                <w:sz w:val="22"/>
                <w:szCs w:val="22"/>
              </w:rPr>
            </w:pPr>
            <w:r w:rsidRPr="006F789D">
              <w:rPr>
                <w:rFonts w:ascii="Book Antiqua" w:eastAsia="MS Mincho" w:hAnsi="Book Antiqua" w:cs="Arial"/>
                <w:sz w:val="22"/>
                <w:szCs w:val="22"/>
              </w:rPr>
              <w:t>Provided always that the Bank's obligation shall be limited to the amount of this Bank guarantee or an amount equal to the outstanding balance of the Advance Payment(s) and the accrued interest on the Advance Payment(s), taking into account such amounts, which have been repaid by the Contractor from time to time in accordance with the terms of payment of the said Contract, as certified by you.</w:t>
            </w:r>
          </w:p>
          <w:p w14:paraId="07D4B881" w14:textId="77777777" w:rsidR="005F3660" w:rsidRPr="006F789D" w:rsidRDefault="005F3660" w:rsidP="005F3660">
            <w:pPr>
              <w:jc w:val="both"/>
              <w:rPr>
                <w:rFonts w:ascii="Book Antiqua" w:eastAsia="MS Mincho" w:hAnsi="Book Antiqua" w:cs="Arial"/>
                <w:sz w:val="22"/>
                <w:szCs w:val="22"/>
              </w:rPr>
            </w:pPr>
          </w:p>
          <w:p w14:paraId="06B6EA32" w14:textId="77777777" w:rsidR="005F3660" w:rsidRPr="006F789D" w:rsidRDefault="005F3660" w:rsidP="005F3660">
            <w:pPr>
              <w:jc w:val="both"/>
              <w:rPr>
                <w:rFonts w:ascii="Book Antiqua" w:eastAsia="MS Mincho" w:hAnsi="Book Antiqua" w:cs="Arial"/>
                <w:sz w:val="22"/>
                <w:szCs w:val="22"/>
              </w:rPr>
            </w:pPr>
            <w:r w:rsidRPr="006F789D">
              <w:rPr>
                <w:rFonts w:ascii="Book Antiqua" w:eastAsia="MS Mincho" w:hAnsi="Book Antiqua" w:cs="Arial"/>
                <w:sz w:val="22"/>
                <w:szCs w:val="22"/>
              </w:rPr>
              <w:t xml:space="preserve">This Guarantee shall remain in full force from the date upon which the said Advance Payment(s) </w:t>
            </w:r>
            <w:r>
              <w:rPr>
                <w:rFonts w:ascii="Book Antiqua" w:eastAsia="MS Mincho" w:hAnsi="Book Antiqua" w:cs="Arial"/>
                <w:sz w:val="22"/>
                <w:szCs w:val="22"/>
              </w:rPr>
              <w:t>is</w:t>
            </w:r>
            <w:r w:rsidRPr="006F789D">
              <w:rPr>
                <w:rFonts w:ascii="Book Antiqua" w:eastAsia="MS Mincho" w:hAnsi="Book Antiqua" w:cs="Arial"/>
                <w:sz w:val="22"/>
                <w:szCs w:val="22"/>
              </w:rPr>
              <w:t xml:space="preserve"> received by the Contractor up to ninety (90) days beyond the date on which the entire Advance Payment(s) along with the accrued interest if any due thereon has been fully adjusted in terms of the Contract i.e., up to ninety (90) days beyond the date of Completion of the Facilities under the Contract. This Guarantee may be extended from time to time, as may be desired by M/s. ……………………</w:t>
            </w:r>
            <w:proofErr w:type="gramStart"/>
            <w:r w:rsidRPr="006F789D">
              <w:rPr>
                <w:rFonts w:ascii="Book Antiqua" w:eastAsia="MS Mincho" w:hAnsi="Book Antiqua" w:cs="Arial"/>
                <w:sz w:val="22"/>
                <w:szCs w:val="22"/>
              </w:rPr>
              <w:t>…..</w:t>
            </w:r>
            <w:proofErr w:type="gramEnd"/>
            <w:r w:rsidRPr="006F789D">
              <w:rPr>
                <w:rFonts w:ascii="Book Antiqua" w:eastAsia="MS Mincho" w:hAnsi="Book Antiqua" w:cs="Arial"/>
                <w:sz w:val="22"/>
                <w:szCs w:val="22"/>
              </w:rPr>
              <w:t xml:space="preserve"> on whose behalf this Guarantee has been issued.</w:t>
            </w:r>
          </w:p>
          <w:p w14:paraId="32433A46" w14:textId="77777777" w:rsidR="005F3660" w:rsidRPr="006F789D" w:rsidRDefault="005F3660" w:rsidP="005F3660">
            <w:pPr>
              <w:jc w:val="both"/>
              <w:rPr>
                <w:rFonts w:ascii="Book Antiqua" w:hAnsi="Book Antiqua" w:cs="Arial"/>
                <w:b/>
                <w:bCs/>
                <w:sz w:val="22"/>
                <w:szCs w:val="22"/>
              </w:rPr>
            </w:pPr>
          </w:p>
          <w:p w14:paraId="581F50CE" w14:textId="77777777" w:rsidR="005F3660" w:rsidRPr="006F789D" w:rsidRDefault="005F3660" w:rsidP="005F3660">
            <w:pPr>
              <w:jc w:val="both"/>
              <w:rPr>
                <w:rFonts w:ascii="Book Antiqua" w:hAnsi="Book Antiqua" w:cs="Arial"/>
                <w:b/>
                <w:bCs/>
                <w:sz w:val="22"/>
                <w:szCs w:val="22"/>
              </w:rPr>
            </w:pPr>
            <w:r w:rsidRPr="006F789D">
              <w:rPr>
                <w:rFonts w:ascii="Book Antiqua" w:hAnsi="Book Antiqua" w:cs="Arial"/>
                <w:b/>
                <w:bCs/>
                <w:sz w:val="22"/>
                <w:szCs w:val="22"/>
              </w:rPr>
              <w:t>………………………………….</w:t>
            </w:r>
          </w:p>
          <w:p w14:paraId="446BC7F7" w14:textId="77777777" w:rsidR="005F3660" w:rsidRDefault="005F3660" w:rsidP="005F3660">
            <w:pPr>
              <w:ind w:left="693" w:hanging="693"/>
              <w:jc w:val="both"/>
              <w:rPr>
                <w:rFonts w:ascii="Book Antiqua" w:hAnsi="Book Antiqua" w:cs="Arial"/>
                <w:b/>
                <w:bCs/>
                <w:sz w:val="22"/>
                <w:szCs w:val="22"/>
              </w:rPr>
            </w:pPr>
          </w:p>
          <w:p w14:paraId="78D09047" w14:textId="13AE6351" w:rsidR="00234DD1" w:rsidRDefault="00234DD1" w:rsidP="00234DD1">
            <w:pPr>
              <w:ind w:left="16" w:hanging="16"/>
              <w:jc w:val="both"/>
              <w:rPr>
                <w:rFonts w:ascii="Book Antiqua" w:hAnsi="Book Antiqua" w:cs="Arial"/>
                <w:b/>
                <w:bCs/>
                <w:sz w:val="22"/>
                <w:szCs w:val="22"/>
              </w:rPr>
            </w:pPr>
            <w:r>
              <w:rPr>
                <w:rFonts w:ascii="Book Antiqua" w:hAnsi="Book Antiqua" w:cs="Arial"/>
                <w:b/>
                <w:bCs/>
                <w:sz w:val="22"/>
                <w:szCs w:val="22"/>
              </w:rPr>
              <w:t xml:space="preserve">In view of the above changes </w:t>
            </w:r>
            <w:r w:rsidR="006E318F">
              <w:rPr>
                <w:rFonts w:ascii="Book Antiqua" w:hAnsi="Book Antiqua" w:cs="Arial"/>
                <w:b/>
                <w:bCs/>
                <w:sz w:val="22"/>
                <w:szCs w:val="22"/>
              </w:rPr>
              <w:t xml:space="preserve">revised format for </w:t>
            </w:r>
            <w:r w:rsidRPr="006F789D">
              <w:rPr>
                <w:rFonts w:ascii="Book Antiqua" w:hAnsi="Book Antiqua" w:cs="Arial"/>
                <w:b/>
                <w:bCs/>
                <w:sz w:val="22"/>
                <w:szCs w:val="22"/>
              </w:rPr>
              <w:t>Bank Guarantee Form for Advance Payment</w:t>
            </w:r>
            <w:r w:rsidR="006E318F">
              <w:rPr>
                <w:rFonts w:ascii="Book Antiqua" w:hAnsi="Book Antiqua" w:cs="Arial"/>
                <w:b/>
                <w:bCs/>
                <w:sz w:val="22"/>
                <w:szCs w:val="22"/>
              </w:rPr>
              <w:t xml:space="preserve"> is attached herewith as </w:t>
            </w:r>
            <w:r w:rsidR="0004274A">
              <w:rPr>
                <w:rFonts w:ascii="Book Antiqua" w:hAnsi="Book Antiqua" w:cs="Arial"/>
                <w:b/>
                <w:bCs/>
                <w:sz w:val="22"/>
                <w:szCs w:val="22"/>
              </w:rPr>
              <w:t>“</w:t>
            </w:r>
            <w:r w:rsidR="0004274A" w:rsidRPr="0004274A">
              <w:rPr>
                <w:rFonts w:ascii="Book Antiqua" w:hAnsi="Book Antiqua" w:cs="Arial"/>
                <w:b/>
                <w:bCs/>
                <w:sz w:val="22"/>
                <w:szCs w:val="22"/>
              </w:rPr>
              <w:t>Annexure-A_7</w:t>
            </w:r>
            <w:r w:rsidR="0004274A">
              <w:rPr>
                <w:rFonts w:ascii="Book Antiqua" w:hAnsi="Book Antiqua" w:cs="Arial"/>
                <w:b/>
                <w:bCs/>
                <w:sz w:val="22"/>
                <w:szCs w:val="22"/>
              </w:rPr>
              <w:t>a</w:t>
            </w:r>
            <w:r w:rsidR="0004274A" w:rsidRPr="0004274A">
              <w:rPr>
                <w:rFonts w:ascii="Book Antiqua" w:hAnsi="Book Antiqua" w:cs="Arial"/>
                <w:b/>
                <w:bCs/>
                <w:sz w:val="22"/>
                <w:szCs w:val="22"/>
              </w:rPr>
              <w:t xml:space="preserve"> </w:t>
            </w:r>
            <w:r w:rsidR="0004274A" w:rsidRPr="006F789D">
              <w:rPr>
                <w:rFonts w:ascii="Book Antiqua" w:hAnsi="Book Antiqua" w:cs="Arial"/>
                <w:b/>
                <w:bCs/>
                <w:sz w:val="22"/>
                <w:szCs w:val="22"/>
              </w:rPr>
              <w:t xml:space="preserve">Bank Guarantee </w:t>
            </w:r>
            <w:r w:rsidR="0004274A" w:rsidRPr="0004274A">
              <w:rPr>
                <w:rFonts w:ascii="Book Antiqua" w:hAnsi="Book Antiqua" w:cs="Arial"/>
                <w:b/>
                <w:bCs/>
                <w:sz w:val="22"/>
                <w:szCs w:val="22"/>
              </w:rPr>
              <w:t>Form for Advance</w:t>
            </w:r>
            <w:r w:rsidR="0004274A">
              <w:rPr>
                <w:rFonts w:ascii="Book Antiqua" w:hAnsi="Book Antiqua" w:cs="Arial"/>
                <w:b/>
                <w:bCs/>
                <w:sz w:val="22"/>
                <w:szCs w:val="22"/>
              </w:rPr>
              <w:t>”.</w:t>
            </w:r>
          </w:p>
          <w:p w14:paraId="120FB4FA" w14:textId="77777777" w:rsidR="005F3660" w:rsidRPr="006F789D" w:rsidRDefault="005F3660" w:rsidP="005F3660">
            <w:pPr>
              <w:ind w:left="61"/>
              <w:jc w:val="both"/>
              <w:rPr>
                <w:rFonts w:ascii="Book Antiqua" w:hAnsi="Book Antiqua" w:cs="Arial"/>
                <w:sz w:val="22"/>
                <w:szCs w:val="22"/>
              </w:rPr>
            </w:pPr>
          </w:p>
        </w:tc>
      </w:tr>
      <w:tr w:rsidR="00D73EDE" w:rsidRPr="00940E75" w14:paraId="219FFC27" w14:textId="77777777" w:rsidTr="00784C4A">
        <w:tc>
          <w:tcPr>
            <w:tcW w:w="522" w:type="dxa"/>
          </w:tcPr>
          <w:p w14:paraId="33E34B96" w14:textId="77777777" w:rsidR="00D73EDE" w:rsidRPr="00940E75" w:rsidRDefault="00D73EDE" w:rsidP="00D73EDE">
            <w:pPr>
              <w:pStyle w:val="ListParagraph"/>
              <w:numPr>
                <w:ilvl w:val="0"/>
                <w:numId w:val="18"/>
              </w:numPr>
              <w:rPr>
                <w:rFonts w:ascii="Book Antiqua" w:hAnsi="Book Antiqua" w:cs="Arial"/>
                <w:sz w:val="22"/>
                <w:szCs w:val="22"/>
              </w:rPr>
            </w:pPr>
          </w:p>
        </w:tc>
        <w:tc>
          <w:tcPr>
            <w:tcW w:w="1429" w:type="dxa"/>
          </w:tcPr>
          <w:p w14:paraId="31D79056" w14:textId="4459AB6E" w:rsidR="00D73EDE" w:rsidRPr="00631F92" w:rsidRDefault="00D73EDE" w:rsidP="00D73EDE">
            <w:pPr>
              <w:pStyle w:val="Default"/>
              <w:ind w:hanging="16"/>
              <w:jc w:val="both"/>
              <w:rPr>
                <w:rFonts w:ascii="Book Antiqua" w:hAnsi="Book Antiqua"/>
                <w:sz w:val="22"/>
                <w:szCs w:val="22"/>
              </w:rPr>
            </w:pPr>
            <w:r w:rsidRPr="006F789D">
              <w:rPr>
                <w:rFonts w:ascii="Book Antiqua" w:hAnsi="Book Antiqua" w:cs="Arial"/>
                <w:b/>
                <w:bCs/>
                <w:sz w:val="22"/>
                <w:szCs w:val="22"/>
              </w:rPr>
              <w:t>2.0 (p) of 1</w:t>
            </w:r>
            <w:r w:rsidRPr="006F789D">
              <w:rPr>
                <w:rFonts w:ascii="Book Antiqua" w:hAnsi="Book Antiqua" w:cs="Arial"/>
                <w:b/>
                <w:bCs/>
                <w:sz w:val="22"/>
                <w:szCs w:val="22"/>
                <w:vertAlign w:val="superscript"/>
              </w:rPr>
              <w:t>st</w:t>
            </w:r>
            <w:r w:rsidRPr="006F789D">
              <w:rPr>
                <w:rFonts w:ascii="Book Antiqua" w:hAnsi="Book Antiqua" w:cs="Arial"/>
                <w:b/>
                <w:bCs/>
                <w:sz w:val="22"/>
                <w:szCs w:val="22"/>
              </w:rPr>
              <w:t xml:space="preserve"> Env. Bid </w:t>
            </w:r>
            <w:proofErr w:type="gramStart"/>
            <w:r w:rsidRPr="006F789D">
              <w:rPr>
                <w:rFonts w:ascii="Book Antiqua" w:hAnsi="Book Antiqua" w:cs="Arial"/>
                <w:b/>
                <w:bCs/>
                <w:sz w:val="22"/>
                <w:szCs w:val="22"/>
              </w:rPr>
              <w:lastRenderedPageBreak/>
              <w:t>Form</w:t>
            </w:r>
            <w:r w:rsidR="00954043">
              <w:rPr>
                <w:rFonts w:ascii="Book Antiqua" w:hAnsi="Book Antiqua" w:cs="Arial"/>
                <w:b/>
                <w:bCs/>
                <w:sz w:val="22"/>
                <w:szCs w:val="22"/>
              </w:rPr>
              <w:t xml:space="preserve">, </w:t>
            </w:r>
            <w:r w:rsidR="00954043" w:rsidRPr="006F789D">
              <w:rPr>
                <w:rFonts w:ascii="Book Antiqua" w:hAnsi="Book Antiqua" w:cs="Arial"/>
                <w:b/>
                <w:bCs/>
                <w:sz w:val="22"/>
                <w:szCs w:val="22"/>
              </w:rPr>
              <w:t xml:space="preserve"> Volume</w:t>
            </w:r>
            <w:proofErr w:type="gramEnd"/>
            <w:r w:rsidR="00954043" w:rsidRPr="006F789D">
              <w:rPr>
                <w:rFonts w:ascii="Book Antiqua" w:hAnsi="Book Antiqua" w:cs="Arial"/>
                <w:b/>
                <w:bCs/>
                <w:sz w:val="22"/>
                <w:szCs w:val="22"/>
              </w:rPr>
              <w:t>-III</w:t>
            </w:r>
            <w:r w:rsidR="00B807B0">
              <w:rPr>
                <w:rFonts w:ascii="Book Antiqua" w:hAnsi="Book Antiqua" w:cs="Arial"/>
                <w:b/>
                <w:bCs/>
                <w:sz w:val="22"/>
                <w:szCs w:val="22"/>
              </w:rPr>
              <w:t xml:space="preserve"> of the bidding documents</w:t>
            </w:r>
          </w:p>
        </w:tc>
        <w:tc>
          <w:tcPr>
            <w:tcW w:w="6108" w:type="dxa"/>
            <w:gridSpan w:val="2"/>
          </w:tcPr>
          <w:tbl>
            <w:tblPr>
              <w:tblW w:w="5279" w:type="dxa"/>
              <w:tblLayout w:type="fixed"/>
              <w:tblLook w:val="04A0" w:firstRow="1" w:lastRow="0" w:firstColumn="1" w:lastColumn="0" w:noHBand="0" w:noVBand="1"/>
            </w:tblPr>
            <w:tblGrid>
              <w:gridCol w:w="2875"/>
              <w:gridCol w:w="2404"/>
            </w:tblGrid>
            <w:tr w:rsidR="00D73EDE" w:rsidRPr="006F789D" w14:paraId="58A1E47E" w14:textId="77777777" w:rsidTr="000C2AE9">
              <w:trPr>
                <w:trHeight w:val="1485"/>
              </w:trPr>
              <w:tc>
                <w:tcPr>
                  <w:tcW w:w="2875" w:type="dxa"/>
                  <w:shd w:val="clear" w:color="auto" w:fill="auto"/>
                  <w:noWrap/>
                  <w:hideMark/>
                </w:tcPr>
                <w:p w14:paraId="1EFAFE27" w14:textId="77777777" w:rsidR="00D73EDE" w:rsidRPr="006F789D" w:rsidRDefault="00D73EDE" w:rsidP="00230E0F">
                  <w:pPr>
                    <w:framePr w:hSpace="180" w:wrap="around" w:vAnchor="text" w:hAnchor="text" w:xAlign="right" w:y="1"/>
                    <w:suppressOverlap/>
                    <w:rPr>
                      <w:rFonts w:ascii="Book Antiqua" w:hAnsi="Book Antiqua"/>
                      <w:sz w:val="22"/>
                      <w:szCs w:val="22"/>
                      <w:lang w:val="en-IN" w:eastAsia="en-IN"/>
                    </w:rPr>
                  </w:pPr>
                  <w:r w:rsidRPr="006F789D">
                    <w:rPr>
                      <w:rFonts w:ascii="Book Antiqua" w:hAnsi="Book Antiqua"/>
                      <w:sz w:val="22"/>
                      <w:szCs w:val="22"/>
                    </w:rPr>
                    <w:lastRenderedPageBreak/>
                    <w:t xml:space="preserve">(p) Attachment </w:t>
                  </w:r>
                  <w:proofErr w:type="gramStart"/>
                  <w:r w:rsidRPr="006F789D">
                    <w:rPr>
                      <w:rFonts w:ascii="Book Antiqua" w:hAnsi="Book Antiqua"/>
                      <w:sz w:val="22"/>
                      <w:szCs w:val="22"/>
                    </w:rPr>
                    <w:t>15 :</w:t>
                  </w:r>
                  <w:proofErr w:type="gramEnd"/>
                </w:p>
              </w:tc>
              <w:tc>
                <w:tcPr>
                  <w:tcW w:w="2404" w:type="dxa"/>
                  <w:shd w:val="clear" w:color="auto" w:fill="auto"/>
                  <w:noWrap/>
                  <w:hideMark/>
                </w:tcPr>
                <w:p w14:paraId="1DF4EFD8" w14:textId="77777777" w:rsidR="00D73EDE" w:rsidRPr="006F789D" w:rsidRDefault="00D73EDE" w:rsidP="00230E0F">
                  <w:pPr>
                    <w:framePr w:hSpace="180" w:wrap="around" w:vAnchor="text" w:hAnchor="text" w:xAlign="right" w:y="1"/>
                    <w:suppressOverlap/>
                    <w:jc w:val="both"/>
                    <w:rPr>
                      <w:rFonts w:ascii="Book Antiqua" w:hAnsi="Book Antiqua"/>
                      <w:sz w:val="22"/>
                      <w:szCs w:val="22"/>
                    </w:rPr>
                  </w:pPr>
                  <w:r w:rsidRPr="006F789D">
                    <w:rPr>
                      <w:rFonts w:ascii="Book Antiqua" w:hAnsi="Book Antiqua"/>
                      <w:sz w:val="22"/>
                      <w:szCs w:val="22"/>
                    </w:rPr>
                    <w:t xml:space="preserve">Option for Interest Bearing Advance(s) </w:t>
                  </w:r>
                  <w:r w:rsidRPr="006F789D">
                    <w:rPr>
                      <w:rFonts w:ascii="Book Antiqua" w:hAnsi="Book Antiqua"/>
                      <w:sz w:val="22"/>
                      <w:szCs w:val="22"/>
                    </w:rPr>
                    <w:lastRenderedPageBreak/>
                    <w:t>(Initial Advance and/or Engineering Advance) and Information for E-payment, PF details and declaration regarding Micro/Small &amp; Medium Enterprises</w:t>
                  </w:r>
                </w:p>
              </w:tc>
            </w:tr>
          </w:tbl>
          <w:p w14:paraId="35C8FABA" w14:textId="77777777" w:rsidR="00D73EDE" w:rsidRPr="006F789D" w:rsidRDefault="00D73EDE" w:rsidP="00D73EDE">
            <w:pPr>
              <w:ind w:left="61"/>
              <w:jc w:val="both"/>
              <w:rPr>
                <w:rFonts w:ascii="Book Antiqua" w:hAnsi="Book Antiqua" w:cs="Arial"/>
                <w:sz w:val="22"/>
                <w:szCs w:val="22"/>
              </w:rPr>
            </w:pPr>
          </w:p>
        </w:tc>
        <w:tc>
          <w:tcPr>
            <w:tcW w:w="6109" w:type="dxa"/>
          </w:tcPr>
          <w:tbl>
            <w:tblPr>
              <w:tblW w:w="5279" w:type="dxa"/>
              <w:tblLayout w:type="fixed"/>
              <w:tblLook w:val="04A0" w:firstRow="1" w:lastRow="0" w:firstColumn="1" w:lastColumn="0" w:noHBand="0" w:noVBand="1"/>
            </w:tblPr>
            <w:tblGrid>
              <w:gridCol w:w="2875"/>
              <w:gridCol w:w="2404"/>
            </w:tblGrid>
            <w:tr w:rsidR="00D73EDE" w:rsidRPr="006F789D" w14:paraId="03DFE31D" w14:textId="77777777" w:rsidTr="000C2AE9">
              <w:trPr>
                <w:trHeight w:val="1485"/>
              </w:trPr>
              <w:tc>
                <w:tcPr>
                  <w:tcW w:w="2875" w:type="dxa"/>
                  <w:shd w:val="clear" w:color="auto" w:fill="auto"/>
                  <w:noWrap/>
                  <w:hideMark/>
                </w:tcPr>
                <w:p w14:paraId="55C7AA5C" w14:textId="77777777" w:rsidR="00D73EDE" w:rsidRPr="006F789D" w:rsidRDefault="00D73EDE" w:rsidP="00230E0F">
                  <w:pPr>
                    <w:framePr w:hSpace="180" w:wrap="around" w:vAnchor="text" w:hAnchor="text" w:xAlign="right" w:y="1"/>
                    <w:suppressOverlap/>
                    <w:rPr>
                      <w:rFonts w:ascii="Book Antiqua" w:hAnsi="Book Antiqua"/>
                      <w:sz w:val="22"/>
                      <w:szCs w:val="22"/>
                      <w:lang w:val="en-IN" w:eastAsia="en-IN"/>
                    </w:rPr>
                  </w:pPr>
                  <w:r w:rsidRPr="006F789D">
                    <w:rPr>
                      <w:rFonts w:ascii="Book Antiqua" w:hAnsi="Book Antiqua"/>
                      <w:sz w:val="22"/>
                      <w:szCs w:val="22"/>
                    </w:rPr>
                    <w:lastRenderedPageBreak/>
                    <w:t xml:space="preserve">(p) Attachment </w:t>
                  </w:r>
                  <w:proofErr w:type="gramStart"/>
                  <w:r w:rsidRPr="006F789D">
                    <w:rPr>
                      <w:rFonts w:ascii="Book Antiqua" w:hAnsi="Book Antiqua"/>
                      <w:sz w:val="22"/>
                      <w:szCs w:val="22"/>
                    </w:rPr>
                    <w:t>15 :</w:t>
                  </w:r>
                  <w:proofErr w:type="gramEnd"/>
                </w:p>
              </w:tc>
              <w:tc>
                <w:tcPr>
                  <w:tcW w:w="2404" w:type="dxa"/>
                  <w:shd w:val="clear" w:color="auto" w:fill="auto"/>
                  <w:noWrap/>
                  <w:hideMark/>
                </w:tcPr>
                <w:p w14:paraId="67DF7D89" w14:textId="77777777" w:rsidR="00D73EDE" w:rsidRPr="006F789D" w:rsidRDefault="00D73EDE" w:rsidP="00230E0F">
                  <w:pPr>
                    <w:framePr w:hSpace="180" w:wrap="around" w:vAnchor="text" w:hAnchor="text" w:xAlign="right" w:y="1"/>
                    <w:suppressOverlap/>
                    <w:jc w:val="both"/>
                    <w:rPr>
                      <w:rFonts w:ascii="Book Antiqua" w:hAnsi="Book Antiqua"/>
                      <w:sz w:val="22"/>
                      <w:szCs w:val="22"/>
                    </w:rPr>
                  </w:pPr>
                  <w:r w:rsidRPr="00182289">
                    <w:rPr>
                      <w:rFonts w:ascii="Book Antiqua" w:hAnsi="Book Antiqua"/>
                      <w:b/>
                      <w:bCs/>
                      <w:strike/>
                      <w:sz w:val="22"/>
                      <w:szCs w:val="22"/>
                    </w:rPr>
                    <w:t xml:space="preserve">Option for Interest Free Advance(s) </w:t>
                  </w:r>
                  <w:r w:rsidRPr="00182289">
                    <w:rPr>
                      <w:rFonts w:ascii="Book Antiqua" w:hAnsi="Book Antiqua"/>
                      <w:b/>
                      <w:bCs/>
                      <w:strike/>
                      <w:sz w:val="22"/>
                      <w:szCs w:val="22"/>
                    </w:rPr>
                    <w:lastRenderedPageBreak/>
                    <w:t>(Initial Advance and/or Engineering Advance) and</w:t>
                  </w:r>
                  <w:r w:rsidRPr="006F789D">
                    <w:rPr>
                      <w:rFonts w:ascii="Book Antiqua" w:hAnsi="Book Antiqua"/>
                      <w:sz w:val="22"/>
                      <w:szCs w:val="22"/>
                    </w:rPr>
                    <w:t xml:space="preserve"> Information for E-payment, PF details and declaration regarding Micro/Small &amp; Medium Enterprises</w:t>
                  </w:r>
                </w:p>
              </w:tc>
            </w:tr>
          </w:tbl>
          <w:p w14:paraId="7A476FFB" w14:textId="77777777" w:rsidR="00D73EDE" w:rsidRPr="006F789D" w:rsidRDefault="00D73EDE" w:rsidP="00D73EDE">
            <w:pPr>
              <w:ind w:left="61"/>
              <w:jc w:val="both"/>
              <w:rPr>
                <w:rFonts w:ascii="Book Antiqua" w:hAnsi="Book Antiqua" w:cs="Arial"/>
                <w:sz w:val="22"/>
                <w:szCs w:val="22"/>
              </w:rPr>
            </w:pPr>
          </w:p>
        </w:tc>
      </w:tr>
      <w:tr w:rsidR="00C15C47" w:rsidRPr="00940E75" w14:paraId="373EE3A8" w14:textId="77777777" w:rsidTr="00784C4A">
        <w:tc>
          <w:tcPr>
            <w:tcW w:w="522" w:type="dxa"/>
          </w:tcPr>
          <w:p w14:paraId="5FF73CF7" w14:textId="77777777" w:rsidR="00C15C47" w:rsidRPr="00940E75" w:rsidRDefault="00C15C47" w:rsidP="00C15C47">
            <w:pPr>
              <w:pStyle w:val="ListParagraph"/>
              <w:numPr>
                <w:ilvl w:val="0"/>
                <w:numId w:val="18"/>
              </w:numPr>
              <w:rPr>
                <w:rFonts w:ascii="Book Antiqua" w:hAnsi="Book Antiqua" w:cs="Arial"/>
                <w:sz w:val="22"/>
                <w:szCs w:val="22"/>
              </w:rPr>
            </w:pPr>
          </w:p>
        </w:tc>
        <w:tc>
          <w:tcPr>
            <w:tcW w:w="1429" w:type="dxa"/>
          </w:tcPr>
          <w:p w14:paraId="2AEACA2A" w14:textId="556AE061" w:rsidR="00C15C47" w:rsidRPr="00631F92" w:rsidRDefault="00C15C47" w:rsidP="00C15C47">
            <w:pPr>
              <w:pStyle w:val="Default"/>
              <w:ind w:hanging="16"/>
              <w:jc w:val="both"/>
              <w:rPr>
                <w:rFonts w:ascii="Book Antiqua" w:hAnsi="Book Antiqua"/>
                <w:sz w:val="22"/>
                <w:szCs w:val="22"/>
              </w:rPr>
            </w:pPr>
            <w:r w:rsidRPr="006F789D">
              <w:rPr>
                <w:rFonts w:ascii="Book Antiqua" w:hAnsi="Book Antiqua" w:cs="Arial"/>
                <w:b/>
                <w:bCs/>
                <w:sz w:val="22"/>
                <w:szCs w:val="22"/>
              </w:rPr>
              <w:t>Attachment-15 of First Envelope Bid Form</w:t>
            </w:r>
            <w:r>
              <w:rPr>
                <w:rFonts w:ascii="Book Antiqua" w:hAnsi="Book Antiqua" w:cs="Arial"/>
                <w:b/>
                <w:bCs/>
                <w:sz w:val="22"/>
                <w:szCs w:val="22"/>
              </w:rPr>
              <w:t>,</w:t>
            </w:r>
            <w:r w:rsidRPr="006F789D">
              <w:rPr>
                <w:rFonts w:ascii="Book Antiqua" w:hAnsi="Book Antiqua" w:cs="Arial"/>
                <w:b/>
                <w:bCs/>
                <w:sz w:val="22"/>
                <w:szCs w:val="22"/>
              </w:rPr>
              <w:t xml:space="preserve"> Volume-III</w:t>
            </w:r>
            <w:r w:rsidR="00B807B0">
              <w:rPr>
                <w:rFonts w:ascii="Book Antiqua" w:hAnsi="Book Antiqua" w:cs="Arial"/>
                <w:b/>
                <w:bCs/>
                <w:sz w:val="22"/>
                <w:szCs w:val="22"/>
              </w:rPr>
              <w:t xml:space="preserve"> of the bidding documents</w:t>
            </w:r>
          </w:p>
        </w:tc>
        <w:tc>
          <w:tcPr>
            <w:tcW w:w="6108" w:type="dxa"/>
            <w:gridSpan w:val="2"/>
          </w:tcPr>
          <w:p w14:paraId="44B82D47" w14:textId="77777777" w:rsidR="00C15C47" w:rsidRPr="006F789D" w:rsidRDefault="00C15C47" w:rsidP="00C15C47">
            <w:pPr>
              <w:rPr>
                <w:rFonts w:ascii="Book Antiqua" w:hAnsi="Book Antiqua"/>
                <w:sz w:val="22"/>
                <w:szCs w:val="22"/>
              </w:rPr>
            </w:pPr>
            <w:r w:rsidRPr="006F789D">
              <w:rPr>
                <w:rFonts w:ascii="Book Antiqua" w:hAnsi="Book Antiqua"/>
                <w:sz w:val="22"/>
                <w:szCs w:val="22"/>
              </w:rPr>
              <w:t>………………….</w:t>
            </w:r>
          </w:p>
          <w:p w14:paraId="68ADE17F" w14:textId="77777777" w:rsidR="00C15C47" w:rsidRPr="006F789D" w:rsidRDefault="00C15C47" w:rsidP="00C15C47">
            <w:pPr>
              <w:rPr>
                <w:rFonts w:ascii="Book Antiqua" w:hAnsi="Book Antiqua"/>
                <w:sz w:val="22"/>
                <w:szCs w:val="22"/>
              </w:rPr>
            </w:pPr>
          </w:p>
          <w:tbl>
            <w:tblPr>
              <w:tblW w:w="5310" w:type="dxa"/>
              <w:tblLayout w:type="fixed"/>
              <w:tblLook w:val="04A0" w:firstRow="1" w:lastRow="0" w:firstColumn="1" w:lastColumn="0" w:noHBand="0" w:noVBand="1"/>
            </w:tblPr>
            <w:tblGrid>
              <w:gridCol w:w="236"/>
              <w:gridCol w:w="3489"/>
              <w:gridCol w:w="1559"/>
              <w:gridCol w:w="26"/>
            </w:tblGrid>
            <w:tr w:rsidR="00C15C47" w:rsidRPr="006F789D" w14:paraId="0F006A52" w14:textId="77777777" w:rsidTr="000C2AE9">
              <w:trPr>
                <w:gridAfter w:val="1"/>
                <w:wAfter w:w="26" w:type="dxa"/>
                <w:trHeight w:val="1125"/>
              </w:trPr>
              <w:tc>
                <w:tcPr>
                  <w:tcW w:w="236" w:type="dxa"/>
                  <w:tcBorders>
                    <w:top w:val="nil"/>
                    <w:left w:val="nil"/>
                    <w:bottom w:val="nil"/>
                    <w:right w:val="nil"/>
                  </w:tcBorders>
                  <w:shd w:val="clear" w:color="auto" w:fill="auto"/>
                  <w:noWrap/>
                  <w:hideMark/>
                </w:tcPr>
                <w:p w14:paraId="71B0A3C5" w14:textId="77777777" w:rsidR="00C15C47" w:rsidRPr="006F789D" w:rsidRDefault="00C15C47" w:rsidP="00230E0F">
                  <w:pPr>
                    <w:framePr w:hSpace="180" w:wrap="around" w:vAnchor="text" w:hAnchor="text" w:xAlign="right" w:y="1"/>
                    <w:suppressOverlap/>
                    <w:jc w:val="center"/>
                    <w:rPr>
                      <w:rFonts w:ascii="Book Antiqua" w:hAnsi="Book Antiqua"/>
                      <w:b/>
                      <w:bCs/>
                      <w:sz w:val="22"/>
                      <w:szCs w:val="22"/>
                      <w:lang w:val="en-IN" w:eastAsia="en-IN"/>
                    </w:rPr>
                  </w:pPr>
                  <w:r w:rsidRPr="006F789D">
                    <w:rPr>
                      <w:rFonts w:ascii="Book Antiqua" w:hAnsi="Book Antiqua"/>
                      <w:b/>
                      <w:bCs/>
                      <w:sz w:val="22"/>
                      <w:szCs w:val="22"/>
                    </w:rPr>
                    <w:t>I</w:t>
                  </w:r>
                </w:p>
              </w:tc>
              <w:tc>
                <w:tcPr>
                  <w:tcW w:w="5048" w:type="dxa"/>
                  <w:gridSpan w:val="2"/>
                  <w:tcBorders>
                    <w:top w:val="nil"/>
                    <w:left w:val="nil"/>
                    <w:bottom w:val="nil"/>
                    <w:right w:val="nil"/>
                  </w:tcBorders>
                  <w:shd w:val="clear" w:color="auto" w:fill="auto"/>
                  <w:hideMark/>
                </w:tcPr>
                <w:p w14:paraId="2087A638" w14:textId="77777777" w:rsidR="00C15C47" w:rsidRPr="006F789D" w:rsidRDefault="00C15C47" w:rsidP="00230E0F">
                  <w:pPr>
                    <w:framePr w:hSpace="180" w:wrap="around" w:vAnchor="text" w:hAnchor="text" w:xAlign="right" w:y="1"/>
                    <w:suppressOverlap/>
                    <w:jc w:val="both"/>
                    <w:rPr>
                      <w:rFonts w:ascii="Book Antiqua" w:hAnsi="Book Antiqua"/>
                      <w:sz w:val="22"/>
                      <w:szCs w:val="22"/>
                    </w:rPr>
                  </w:pPr>
                  <w:r w:rsidRPr="006F789D">
                    <w:rPr>
                      <w:rFonts w:ascii="Book Antiqua" w:hAnsi="Book Antiqua"/>
                      <w:sz w:val="22"/>
                      <w:szCs w:val="22"/>
                    </w:rPr>
                    <w:t xml:space="preserve">We have read the provisions in the Bidding Documents regarding furnishing the option for advance payment. Accordingly, as per ITB Clause 9.3 as provided in Section BDS, Section III, Vol.-I of the Bidding Documents, we hereby confirm to opt the following:   </w:t>
                  </w:r>
                </w:p>
              </w:tc>
            </w:tr>
            <w:tr w:rsidR="00C15C47" w:rsidRPr="006F789D" w14:paraId="7AB414DD" w14:textId="77777777" w:rsidTr="000C2AE9">
              <w:trPr>
                <w:gridAfter w:val="1"/>
                <w:wAfter w:w="26" w:type="dxa"/>
                <w:trHeight w:val="330"/>
              </w:trPr>
              <w:tc>
                <w:tcPr>
                  <w:tcW w:w="236" w:type="dxa"/>
                  <w:tcBorders>
                    <w:top w:val="nil"/>
                    <w:left w:val="nil"/>
                    <w:bottom w:val="nil"/>
                    <w:right w:val="nil"/>
                  </w:tcBorders>
                  <w:shd w:val="clear" w:color="auto" w:fill="auto"/>
                  <w:noWrap/>
                  <w:hideMark/>
                </w:tcPr>
                <w:p w14:paraId="1DFB7334" w14:textId="77777777" w:rsidR="00C15C47" w:rsidRPr="006F789D" w:rsidRDefault="00C15C47" w:rsidP="00230E0F">
                  <w:pPr>
                    <w:framePr w:hSpace="180" w:wrap="around" w:vAnchor="text" w:hAnchor="text" w:xAlign="right" w:y="1"/>
                    <w:suppressOverlap/>
                    <w:rPr>
                      <w:rFonts w:ascii="Book Antiqua" w:hAnsi="Book Antiqua"/>
                      <w:sz w:val="22"/>
                      <w:szCs w:val="22"/>
                    </w:rPr>
                  </w:pPr>
                </w:p>
              </w:tc>
              <w:tc>
                <w:tcPr>
                  <w:tcW w:w="5048" w:type="dxa"/>
                  <w:gridSpan w:val="2"/>
                  <w:tcBorders>
                    <w:top w:val="nil"/>
                    <w:left w:val="nil"/>
                    <w:bottom w:val="nil"/>
                    <w:right w:val="nil"/>
                  </w:tcBorders>
                  <w:shd w:val="clear" w:color="auto" w:fill="auto"/>
                  <w:hideMark/>
                </w:tcPr>
                <w:p w14:paraId="527F5A32" w14:textId="77777777" w:rsidR="00C15C47" w:rsidRPr="006F789D" w:rsidRDefault="00C15C47" w:rsidP="00230E0F">
                  <w:pPr>
                    <w:framePr w:hSpace="180" w:wrap="around" w:vAnchor="text" w:hAnchor="text" w:xAlign="right" w:y="1"/>
                    <w:suppressOverlap/>
                    <w:rPr>
                      <w:rFonts w:ascii="Book Antiqua" w:hAnsi="Book Antiqua"/>
                      <w:sz w:val="22"/>
                      <w:szCs w:val="22"/>
                      <w:u w:val="single"/>
                    </w:rPr>
                  </w:pPr>
                  <w:r w:rsidRPr="006F789D">
                    <w:rPr>
                      <w:rFonts w:ascii="Book Antiqua" w:hAnsi="Book Antiqua"/>
                      <w:sz w:val="22"/>
                      <w:szCs w:val="22"/>
                      <w:u w:val="single"/>
                    </w:rPr>
                    <w:t>Interest Bearing Advance(s)</w:t>
                  </w:r>
                </w:p>
              </w:tc>
            </w:tr>
            <w:tr w:rsidR="00C15C47" w:rsidRPr="006F789D" w14:paraId="455746E9" w14:textId="77777777" w:rsidTr="000C2AE9">
              <w:trPr>
                <w:trHeight w:val="315"/>
              </w:trPr>
              <w:tc>
                <w:tcPr>
                  <w:tcW w:w="236" w:type="dxa"/>
                  <w:tcBorders>
                    <w:top w:val="nil"/>
                    <w:left w:val="nil"/>
                    <w:bottom w:val="nil"/>
                    <w:right w:val="nil"/>
                  </w:tcBorders>
                  <w:shd w:val="clear" w:color="auto" w:fill="auto"/>
                  <w:noWrap/>
                  <w:hideMark/>
                </w:tcPr>
                <w:p w14:paraId="69916748" w14:textId="77777777" w:rsidR="00C15C47" w:rsidRPr="006F789D" w:rsidRDefault="00C15C47" w:rsidP="00230E0F">
                  <w:pPr>
                    <w:framePr w:hSpace="180" w:wrap="around" w:vAnchor="text" w:hAnchor="text" w:xAlign="right" w:y="1"/>
                    <w:suppressOverlap/>
                    <w:rPr>
                      <w:rFonts w:ascii="Book Antiqua" w:hAnsi="Book Antiqua"/>
                      <w:b/>
                      <w:bCs/>
                      <w:sz w:val="22"/>
                      <w:szCs w:val="22"/>
                      <w:u w:val="single"/>
                    </w:rPr>
                  </w:pPr>
                </w:p>
              </w:tc>
              <w:tc>
                <w:tcPr>
                  <w:tcW w:w="3489" w:type="dxa"/>
                  <w:tcBorders>
                    <w:top w:val="single" w:sz="4" w:space="0" w:color="auto"/>
                    <w:left w:val="single" w:sz="4" w:space="0" w:color="auto"/>
                    <w:bottom w:val="single" w:sz="4" w:space="0" w:color="auto"/>
                    <w:right w:val="single" w:sz="4" w:space="0" w:color="000000"/>
                  </w:tcBorders>
                  <w:shd w:val="clear" w:color="auto" w:fill="auto"/>
                  <w:hideMark/>
                </w:tcPr>
                <w:p w14:paraId="0A341EE2" w14:textId="77777777" w:rsidR="00C15C47" w:rsidRPr="006F789D" w:rsidRDefault="00C15C47" w:rsidP="00230E0F">
                  <w:pPr>
                    <w:framePr w:hSpace="180" w:wrap="around" w:vAnchor="text" w:hAnchor="text" w:xAlign="right" w:y="1"/>
                    <w:suppressOverlap/>
                    <w:rPr>
                      <w:rFonts w:ascii="Book Antiqua" w:hAnsi="Book Antiqua"/>
                      <w:sz w:val="22"/>
                      <w:szCs w:val="22"/>
                    </w:rPr>
                  </w:pPr>
                  <w:r w:rsidRPr="006F789D">
                    <w:rPr>
                      <w:rFonts w:ascii="Book Antiqua" w:hAnsi="Book Antiqua"/>
                      <w:sz w:val="22"/>
                      <w:szCs w:val="22"/>
                    </w:rPr>
                    <w:t>(a) Supply Portion:</w:t>
                  </w:r>
                </w:p>
              </w:tc>
              <w:tc>
                <w:tcPr>
                  <w:tcW w:w="1585" w:type="dxa"/>
                  <w:gridSpan w:val="2"/>
                  <w:tcBorders>
                    <w:top w:val="single" w:sz="4" w:space="0" w:color="auto"/>
                    <w:left w:val="nil"/>
                    <w:bottom w:val="single" w:sz="4" w:space="0" w:color="auto"/>
                    <w:right w:val="single" w:sz="4" w:space="0" w:color="auto"/>
                  </w:tcBorders>
                  <w:shd w:val="clear" w:color="auto" w:fill="auto"/>
                  <w:hideMark/>
                </w:tcPr>
                <w:p w14:paraId="0C9182E5" w14:textId="77777777" w:rsidR="00C15C47" w:rsidRPr="006F789D" w:rsidRDefault="00C15C47" w:rsidP="00230E0F">
                  <w:pPr>
                    <w:framePr w:hSpace="180" w:wrap="around" w:vAnchor="text" w:hAnchor="text" w:xAlign="right" w:y="1"/>
                    <w:suppressOverlap/>
                    <w:rPr>
                      <w:rFonts w:ascii="Book Antiqua" w:hAnsi="Book Antiqua"/>
                      <w:b/>
                      <w:bCs/>
                      <w:sz w:val="22"/>
                      <w:szCs w:val="22"/>
                      <w:u w:val="single"/>
                    </w:rPr>
                  </w:pPr>
                  <w:r w:rsidRPr="006F789D">
                    <w:rPr>
                      <w:rFonts w:ascii="Book Antiqua" w:hAnsi="Book Antiqua"/>
                      <w:b/>
                      <w:bCs/>
                      <w:sz w:val="22"/>
                      <w:szCs w:val="22"/>
                      <w:u w:val="single"/>
                    </w:rPr>
                    <w:t> </w:t>
                  </w:r>
                </w:p>
              </w:tc>
            </w:tr>
            <w:tr w:rsidR="00C15C47" w:rsidRPr="006F789D" w14:paraId="62C1CFE4" w14:textId="77777777" w:rsidTr="000C2AE9">
              <w:trPr>
                <w:trHeight w:val="360"/>
              </w:trPr>
              <w:tc>
                <w:tcPr>
                  <w:tcW w:w="236" w:type="dxa"/>
                  <w:tcBorders>
                    <w:top w:val="nil"/>
                    <w:left w:val="nil"/>
                    <w:bottom w:val="nil"/>
                    <w:right w:val="nil"/>
                  </w:tcBorders>
                  <w:shd w:val="clear" w:color="auto" w:fill="auto"/>
                  <w:noWrap/>
                  <w:vAlign w:val="center"/>
                  <w:hideMark/>
                </w:tcPr>
                <w:p w14:paraId="40482991" w14:textId="77777777" w:rsidR="00C15C47" w:rsidRPr="006F789D" w:rsidRDefault="00C15C47" w:rsidP="00230E0F">
                  <w:pPr>
                    <w:framePr w:hSpace="180" w:wrap="around" w:vAnchor="text" w:hAnchor="text" w:xAlign="right" w:y="1"/>
                    <w:suppressOverlap/>
                    <w:rPr>
                      <w:rFonts w:ascii="Book Antiqua" w:hAnsi="Book Antiqua"/>
                      <w:b/>
                      <w:bCs/>
                      <w:sz w:val="22"/>
                      <w:szCs w:val="22"/>
                      <w:u w:val="single"/>
                    </w:rPr>
                  </w:pPr>
                </w:p>
              </w:tc>
              <w:tc>
                <w:tcPr>
                  <w:tcW w:w="3489" w:type="dxa"/>
                  <w:tcBorders>
                    <w:top w:val="single" w:sz="4" w:space="0" w:color="auto"/>
                    <w:left w:val="single" w:sz="4" w:space="0" w:color="auto"/>
                    <w:bottom w:val="single" w:sz="4" w:space="0" w:color="auto"/>
                    <w:right w:val="single" w:sz="4" w:space="0" w:color="000000"/>
                  </w:tcBorders>
                  <w:shd w:val="clear" w:color="auto" w:fill="auto"/>
                  <w:noWrap/>
                  <w:hideMark/>
                </w:tcPr>
                <w:p w14:paraId="2B6F801C" w14:textId="77777777" w:rsidR="00C15C47" w:rsidRPr="006F789D" w:rsidRDefault="00C15C47" w:rsidP="00230E0F">
                  <w:pPr>
                    <w:framePr w:hSpace="180" w:wrap="around" w:vAnchor="text" w:hAnchor="text" w:xAlign="right" w:y="1"/>
                    <w:suppressOverlap/>
                    <w:rPr>
                      <w:rFonts w:ascii="Book Antiqua" w:hAnsi="Book Antiqua"/>
                      <w:sz w:val="22"/>
                      <w:szCs w:val="22"/>
                    </w:rPr>
                  </w:pPr>
                  <w:r w:rsidRPr="006F789D">
                    <w:rPr>
                      <w:rFonts w:ascii="Book Antiqua" w:hAnsi="Book Antiqua"/>
                      <w:sz w:val="22"/>
                      <w:szCs w:val="22"/>
                    </w:rPr>
                    <w:t>(</w:t>
                  </w:r>
                  <w:proofErr w:type="spellStart"/>
                  <w:r w:rsidRPr="006F789D">
                    <w:rPr>
                      <w:rFonts w:ascii="Book Antiqua" w:hAnsi="Book Antiqua"/>
                      <w:sz w:val="22"/>
                      <w:szCs w:val="22"/>
                    </w:rPr>
                    <w:t>i</w:t>
                  </w:r>
                  <w:proofErr w:type="spellEnd"/>
                  <w:r w:rsidRPr="006F789D">
                    <w:rPr>
                      <w:rFonts w:ascii="Book Antiqua" w:hAnsi="Book Antiqua"/>
                      <w:sz w:val="22"/>
                      <w:szCs w:val="22"/>
                    </w:rPr>
                    <w:t xml:space="preserve">) Interest bearing Initial </w:t>
                  </w:r>
                  <w:proofErr w:type="gramStart"/>
                  <w:r w:rsidRPr="006F789D">
                    <w:rPr>
                      <w:rFonts w:ascii="Book Antiqua" w:hAnsi="Book Antiqua"/>
                      <w:sz w:val="22"/>
                      <w:szCs w:val="22"/>
                    </w:rPr>
                    <w:t>advance :</w:t>
                  </w:r>
                  <w:proofErr w:type="gramEnd"/>
                </w:p>
              </w:tc>
              <w:tc>
                <w:tcPr>
                  <w:tcW w:w="1585" w:type="dxa"/>
                  <w:gridSpan w:val="2"/>
                  <w:tcBorders>
                    <w:top w:val="nil"/>
                    <w:left w:val="nil"/>
                    <w:bottom w:val="single" w:sz="4" w:space="0" w:color="auto"/>
                    <w:right w:val="single" w:sz="4" w:space="0" w:color="auto"/>
                  </w:tcBorders>
                  <w:shd w:val="clear" w:color="000000" w:fill="CCFFCC"/>
                  <w:noWrap/>
                  <w:vAlign w:val="center"/>
                  <w:hideMark/>
                </w:tcPr>
                <w:p w14:paraId="6F92833E" w14:textId="77777777" w:rsidR="00C15C47" w:rsidRPr="006F789D" w:rsidRDefault="00C15C47" w:rsidP="00230E0F">
                  <w:pPr>
                    <w:framePr w:hSpace="180" w:wrap="around" w:vAnchor="text" w:hAnchor="text" w:xAlign="right" w:y="1"/>
                    <w:suppressOverlap/>
                    <w:rPr>
                      <w:rFonts w:ascii="Book Antiqua" w:hAnsi="Book Antiqua"/>
                      <w:sz w:val="22"/>
                      <w:szCs w:val="22"/>
                    </w:rPr>
                  </w:pPr>
                  <w:r w:rsidRPr="006F789D">
                    <w:rPr>
                      <w:rFonts w:ascii="Book Antiqua" w:hAnsi="Book Antiqua"/>
                      <w:sz w:val="22"/>
                      <w:szCs w:val="22"/>
                    </w:rPr>
                    <w:t> </w:t>
                  </w:r>
                </w:p>
              </w:tc>
            </w:tr>
            <w:tr w:rsidR="00C15C47" w:rsidRPr="006F789D" w14:paraId="207383EF" w14:textId="77777777" w:rsidTr="000C2AE9">
              <w:trPr>
                <w:trHeight w:val="375"/>
              </w:trPr>
              <w:tc>
                <w:tcPr>
                  <w:tcW w:w="236" w:type="dxa"/>
                  <w:tcBorders>
                    <w:top w:val="nil"/>
                    <w:left w:val="nil"/>
                    <w:bottom w:val="nil"/>
                    <w:right w:val="nil"/>
                  </w:tcBorders>
                  <w:shd w:val="clear" w:color="auto" w:fill="auto"/>
                  <w:noWrap/>
                  <w:vAlign w:val="center"/>
                  <w:hideMark/>
                </w:tcPr>
                <w:p w14:paraId="40514D19" w14:textId="77777777" w:rsidR="00C15C47" w:rsidRPr="006F789D" w:rsidRDefault="00C15C47" w:rsidP="00230E0F">
                  <w:pPr>
                    <w:framePr w:hSpace="180" w:wrap="around" w:vAnchor="text" w:hAnchor="text" w:xAlign="right" w:y="1"/>
                    <w:suppressOverlap/>
                    <w:rPr>
                      <w:rFonts w:ascii="Book Antiqua" w:hAnsi="Book Antiqua"/>
                      <w:sz w:val="22"/>
                      <w:szCs w:val="22"/>
                    </w:rPr>
                  </w:pPr>
                </w:p>
              </w:tc>
              <w:tc>
                <w:tcPr>
                  <w:tcW w:w="3489" w:type="dxa"/>
                  <w:tcBorders>
                    <w:top w:val="single" w:sz="4" w:space="0" w:color="auto"/>
                    <w:left w:val="single" w:sz="4" w:space="0" w:color="auto"/>
                    <w:bottom w:val="single" w:sz="4" w:space="0" w:color="auto"/>
                    <w:right w:val="single" w:sz="4" w:space="0" w:color="000000"/>
                  </w:tcBorders>
                  <w:shd w:val="clear" w:color="auto" w:fill="auto"/>
                  <w:noWrap/>
                  <w:hideMark/>
                </w:tcPr>
                <w:p w14:paraId="0A0787CF" w14:textId="77777777" w:rsidR="00C15C47" w:rsidRPr="006F789D" w:rsidRDefault="00C15C47" w:rsidP="00230E0F">
                  <w:pPr>
                    <w:framePr w:hSpace="180" w:wrap="around" w:vAnchor="text" w:hAnchor="text" w:xAlign="right" w:y="1"/>
                    <w:suppressOverlap/>
                    <w:rPr>
                      <w:rFonts w:ascii="Book Antiqua" w:hAnsi="Book Antiqua"/>
                      <w:sz w:val="22"/>
                      <w:szCs w:val="22"/>
                    </w:rPr>
                  </w:pPr>
                  <w:r w:rsidRPr="006F789D">
                    <w:rPr>
                      <w:rFonts w:ascii="Book Antiqua" w:hAnsi="Book Antiqua"/>
                      <w:sz w:val="22"/>
                      <w:szCs w:val="22"/>
                    </w:rPr>
                    <w:t>(ii) Interest Bearing Engineering Advance:</w:t>
                  </w:r>
                </w:p>
              </w:tc>
              <w:tc>
                <w:tcPr>
                  <w:tcW w:w="1585" w:type="dxa"/>
                  <w:gridSpan w:val="2"/>
                  <w:tcBorders>
                    <w:top w:val="nil"/>
                    <w:left w:val="nil"/>
                    <w:bottom w:val="single" w:sz="4" w:space="0" w:color="auto"/>
                    <w:right w:val="single" w:sz="4" w:space="0" w:color="auto"/>
                  </w:tcBorders>
                  <w:shd w:val="clear" w:color="000000" w:fill="CCFFCC"/>
                  <w:noWrap/>
                  <w:vAlign w:val="center"/>
                  <w:hideMark/>
                </w:tcPr>
                <w:p w14:paraId="5DF1CDDD" w14:textId="77777777" w:rsidR="00C15C47" w:rsidRPr="006F789D" w:rsidRDefault="00C15C47" w:rsidP="00230E0F">
                  <w:pPr>
                    <w:framePr w:hSpace="180" w:wrap="around" w:vAnchor="text" w:hAnchor="text" w:xAlign="right" w:y="1"/>
                    <w:suppressOverlap/>
                    <w:rPr>
                      <w:rFonts w:ascii="Book Antiqua" w:hAnsi="Book Antiqua"/>
                      <w:sz w:val="22"/>
                      <w:szCs w:val="22"/>
                    </w:rPr>
                  </w:pPr>
                  <w:r w:rsidRPr="006F789D">
                    <w:rPr>
                      <w:rFonts w:ascii="Book Antiqua" w:hAnsi="Book Antiqua"/>
                      <w:sz w:val="22"/>
                      <w:szCs w:val="22"/>
                    </w:rPr>
                    <w:t> </w:t>
                  </w:r>
                </w:p>
              </w:tc>
            </w:tr>
            <w:tr w:rsidR="00C15C47" w:rsidRPr="006F789D" w14:paraId="44CAB371" w14:textId="77777777" w:rsidTr="000C2AE9">
              <w:trPr>
                <w:trHeight w:val="705"/>
              </w:trPr>
              <w:tc>
                <w:tcPr>
                  <w:tcW w:w="236" w:type="dxa"/>
                  <w:tcBorders>
                    <w:top w:val="nil"/>
                    <w:left w:val="nil"/>
                    <w:bottom w:val="nil"/>
                    <w:right w:val="single" w:sz="4" w:space="0" w:color="auto"/>
                  </w:tcBorders>
                  <w:shd w:val="clear" w:color="auto" w:fill="auto"/>
                  <w:noWrap/>
                  <w:vAlign w:val="center"/>
                  <w:hideMark/>
                </w:tcPr>
                <w:p w14:paraId="0A9929D7" w14:textId="77777777" w:rsidR="00C15C47" w:rsidRPr="006F789D" w:rsidRDefault="00C15C47" w:rsidP="00230E0F">
                  <w:pPr>
                    <w:framePr w:hSpace="180" w:wrap="around" w:vAnchor="text" w:hAnchor="text" w:xAlign="right" w:y="1"/>
                    <w:suppressOverlap/>
                    <w:jc w:val="center"/>
                    <w:rPr>
                      <w:rFonts w:ascii="Book Antiqua" w:hAnsi="Book Antiqua"/>
                      <w:b/>
                      <w:bCs/>
                      <w:sz w:val="22"/>
                      <w:szCs w:val="22"/>
                    </w:rPr>
                  </w:pPr>
                  <w:r w:rsidRPr="006F789D">
                    <w:rPr>
                      <w:rFonts w:ascii="Book Antiqua" w:hAnsi="Book Antiqua"/>
                      <w:b/>
                      <w:bCs/>
                      <w:sz w:val="22"/>
                      <w:szCs w:val="22"/>
                    </w:rPr>
                    <w:t> </w:t>
                  </w:r>
                </w:p>
              </w:tc>
              <w:tc>
                <w:tcPr>
                  <w:tcW w:w="3489" w:type="dxa"/>
                  <w:tcBorders>
                    <w:top w:val="single" w:sz="4" w:space="0" w:color="auto"/>
                    <w:left w:val="nil"/>
                    <w:bottom w:val="single" w:sz="4" w:space="0" w:color="auto"/>
                    <w:right w:val="single" w:sz="4" w:space="0" w:color="000000"/>
                  </w:tcBorders>
                  <w:shd w:val="clear" w:color="auto" w:fill="auto"/>
                  <w:hideMark/>
                </w:tcPr>
                <w:p w14:paraId="30E6D18E" w14:textId="77777777" w:rsidR="00C15C47" w:rsidRPr="006F789D" w:rsidRDefault="00C15C47" w:rsidP="00230E0F">
                  <w:pPr>
                    <w:framePr w:hSpace="180" w:wrap="around" w:vAnchor="text" w:hAnchor="text" w:xAlign="right" w:y="1"/>
                    <w:suppressOverlap/>
                    <w:rPr>
                      <w:rFonts w:ascii="Book Antiqua" w:hAnsi="Book Antiqua"/>
                      <w:sz w:val="22"/>
                      <w:szCs w:val="22"/>
                    </w:rPr>
                  </w:pPr>
                  <w:r w:rsidRPr="006F789D">
                    <w:rPr>
                      <w:rFonts w:ascii="Book Antiqua" w:hAnsi="Book Antiqua"/>
                      <w:sz w:val="22"/>
                      <w:szCs w:val="22"/>
                    </w:rPr>
                    <w:t>(b) Services Portion: Interest Bearing Initial Advance</w:t>
                  </w:r>
                </w:p>
              </w:tc>
              <w:tc>
                <w:tcPr>
                  <w:tcW w:w="1585" w:type="dxa"/>
                  <w:gridSpan w:val="2"/>
                  <w:tcBorders>
                    <w:top w:val="nil"/>
                    <w:left w:val="nil"/>
                    <w:bottom w:val="single" w:sz="4" w:space="0" w:color="auto"/>
                    <w:right w:val="single" w:sz="4" w:space="0" w:color="auto"/>
                  </w:tcBorders>
                  <w:shd w:val="clear" w:color="000000" w:fill="CCFFCC"/>
                  <w:noWrap/>
                  <w:vAlign w:val="center"/>
                  <w:hideMark/>
                </w:tcPr>
                <w:p w14:paraId="2202141F" w14:textId="77777777" w:rsidR="00C15C47" w:rsidRPr="006F789D" w:rsidRDefault="00C15C47" w:rsidP="00230E0F">
                  <w:pPr>
                    <w:framePr w:hSpace="180" w:wrap="around" w:vAnchor="text" w:hAnchor="text" w:xAlign="right" w:y="1"/>
                    <w:suppressOverlap/>
                    <w:rPr>
                      <w:rFonts w:ascii="Book Antiqua" w:hAnsi="Book Antiqua"/>
                      <w:sz w:val="22"/>
                      <w:szCs w:val="22"/>
                    </w:rPr>
                  </w:pPr>
                  <w:r w:rsidRPr="006F789D">
                    <w:rPr>
                      <w:rFonts w:ascii="Book Antiqua" w:hAnsi="Book Antiqua"/>
                      <w:sz w:val="22"/>
                      <w:szCs w:val="22"/>
                    </w:rPr>
                    <w:t> </w:t>
                  </w:r>
                </w:p>
              </w:tc>
            </w:tr>
          </w:tbl>
          <w:p w14:paraId="2F52C926" w14:textId="77777777" w:rsidR="00C15C47" w:rsidRDefault="00C15C47" w:rsidP="00C15C47">
            <w:pPr>
              <w:rPr>
                <w:rFonts w:ascii="Book Antiqua" w:hAnsi="Book Antiqua"/>
                <w:sz w:val="22"/>
                <w:szCs w:val="22"/>
              </w:rPr>
            </w:pPr>
          </w:p>
          <w:tbl>
            <w:tblPr>
              <w:tblW w:w="5280" w:type="dxa"/>
              <w:tblLayout w:type="fixed"/>
              <w:tblLook w:val="04A0" w:firstRow="1" w:lastRow="0" w:firstColumn="1" w:lastColumn="0" w:noHBand="0" w:noVBand="1"/>
            </w:tblPr>
            <w:tblGrid>
              <w:gridCol w:w="461"/>
              <w:gridCol w:w="4819"/>
            </w:tblGrid>
            <w:tr w:rsidR="00C15C47" w14:paraId="554D38CE" w14:textId="77777777" w:rsidTr="000C2AE9">
              <w:trPr>
                <w:trHeight w:val="705"/>
              </w:trPr>
              <w:tc>
                <w:tcPr>
                  <w:tcW w:w="461" w:type="dxa"/>
                  <w:tcBorders>
                    <w:top w:val="nil"/>
                    <w:left w:val="nil"/>
                    <w:bottom w:val="nil"/>
                    <w:right w:val="nil"/>
                  </w:tcBorders>
                  <w:shd w:val="clear" w:color="auto" w:fill="auto"/>
                  <w:noWrap/>
                  <w:hideMark/>
                </w:tcPr>
                <w:p w14:paraId="15FB7B24" w14:textId="77777777" w:rsidR="00C15C47" w:rsidRDefault="00C15C47" w:rsidP="00230E0F">
                  <w:pPr>
                    <w:framePr w:hSpace="180" w:wrap="around" w:vAnchor="text" w:hAnchor="text" w:xAlign="right" w:y="1"/>
                    <w:suppressOverlap/>
                    <w:jc w:val="center"/>
                    <w:rPr>
                      <w:rFonts w:ascii="Book Antiqua" w:hAnsi="Book Antiqua"/>
                      <w:b/>
                      <w:bCs/>
                      <w:lang w:val="en-IN" w:eastAsia="en-IN"/>
                    </w:rPr>
                  </w:pPr>
                  <w:r>
                    <w:rPr>
                      <w:rFonts w:ascii="Book Antiqua" w:hAnsi="Book Antiqua"/>
                      <w:b/>
                      <w:bCs/>
                    </w:rPr>
                    <w:t>II</w:t>
                  </w:r>
                </w:p>
              </w:tc>
              <w:tc>
                <w:tcPr>
                  <w:tcW w:w="4819" w:type="dxa"/>
                  <w:tcBorders>
                    <w:top w:val="nil"/>
                    <w:left w:val="nil"/>
                    <w:bottom w:val="nil"/>
                    <w:right w:val="nil"/>
                  </w:tcBorders>
                  <w:shd w:val="clear" w:color="auto" w:fill="auto"/>
                  <w:hideMark/>
                </w:tcPr>
                <w:p w14:paraId="6BAFE0BA" w14:textId="77777777" w:rsidR="00C15C47" w:rsidRDefault="00C15C47" w:rsidP="00230E0F">
                  <w:pPr>
                    <w:framePr w:hSpace="180" w:wrap="around" w:vAnchor="text" w:hAnchor="text" w:xAlign="right" w:y="1"/>
                    <w:suppressOverlap/>
                    <w:jc w:val="both"/>
                    <w:rPr>
                      <w:rFonts w:ascii="Book Antiqua" w:hAnsi="Book Antiqua"/>
                      <w:sz w:val="22"/>
                      <w:szCs w:val="22"/>
                    </w:rPr>
                  </w:pPr>
                  <w:r>
                    <w:rPr>
                      <w:rFonts w:ascii="Book Antiqua" w:hAnsi="Book Antiqua"/>
                      <w:sz w:val="22"/>
                      <w:szCs w:val="22"/>
                    </w:rPr>
                    <w:t>We are furnishing the following details of Statutory Registration Numbers and details of Bank for electronic payment.</w:t>
                  </w:r>
                </w:p>
              </w:tc>
            </w:tr>
          </w:tbl>
          <w:p w14:paraId="0E890CC8" w14:textId="77777777" w:rsidR="00C15C47" w:rsidRDefault="00C15C47" w:rsidP="00C15C47">
            <w:pPr>
              <w:rPr>
                <w:rFonts w:ascii="Book Antiqua" w:hAnsi="Book Antiqua"/>
                <w:sz w:val="22"/>
                <w:szCs w:val="22"/>
              </w:rPr>
            </w:pPr>
          </w:p>
          <w:p w14:paraId="0C5A7F75" w14:textId="3ABC153F" w:rsidR="00C15C47" w:rsidRPr="006F789D" w:rsidRDefault="00C15C47" w:rsidP="00C15C47">
            <w:pPr>
              <w:ind w:left="61"/>
              <w:jc w:val="both"/>
              <w:rPr>
                <w:rFonts w:ascii="Book Antiqua" w:hAnsi="Book Antiqua" w:cs="Arial"/>
                <w:sz w:val="22"/>
                <w:szCs w:val="22"/>
              </w:rPr>
            </w:pPr>
            <w:r w:rsidRPr="006F789D">
              <w:rPr>
                <w:rFonts w:ascii="Book Antiqua" w:hAnsi="Book Antiqua"/>
                <w:sz w:val="22"/>
                <w:szCs w:val="22"/>
              </w:rPr>
              <w:t>………………………</w:t>
            </w:r>
          </w:p>
        </w:tc>
        <w:tc>
          <w:tcPr>
            <w:tcW w:w="6109" w:type="dxa"/>
          </w:tcPr>
          <w:p w14:paraId="5C87DB64" w14:textId="77777777" w:rsidR="00C15C47" w:rsidRPr="006F789D" w:rsidRDefault="00C15C47" w:rsidP="00C15C47">
            <w:pPr>
              <w:rPr>
                <w:rFonts w:ascii="Book Antiqua" w:hAnsi="Book Antiqua"/>
                <w:sz w:val="22"/>
                <w:szCs w:val="22"/>
              </w:rPr>
            </w:pPr>
            <w:r w:rsidRPr="006F789D">
              <w:rPr>
                <w:rFonts w:ascii="Book Antiqua" w:hAnsi="Book Antiqua"/>
                <w:sz w:val="22"/>
                <w:szCs w:val="22"/>
              </w:rPr>
              <w:lastRenderedPageBreak/>
              <w:t>………………….</w:t>
            </w:r>
          </w:p>
          <w:p w14:paraId="62F86C6F" w14:textId="77777777" w:rsidR="00C15C47" w:rsidRPr="006F789D" w:rsidRDefault="00C15C47" w:rsidP="00C15C47">
            <w:pPr>
              <w:rPr>
                <w:rFonts w:ascii="Book Antiqua" w:hAnsi="Book Antiqua"/>
                <w:sz w:val="22"/>
                <w:szCs w:val="22"/>
              </w:rPr>
            </w:pPr>
          </w:p>
          <w:tbl>
            <w:tblPr>
              <w:tblW w:w="5310" w:type="dxa"/>
              <w:tblLayout w:type="fixed"/>
              <w:tblLook w:val="04A0" w:firstRow="1" w:lastRow="0" w:firstColumn="1" w:lastColumn="0" w:noHBand="0" w:noVBand="1"/>
            </w:tblPr>
            <w:tblGrid>
              <w:gridCol w:w="236"/>
              <w:gridCol w:w="3489"/>
              <w:gridCol w:w="1559"/>
              <w:gridCol w:w="26"/>
            </w:tblGrid>
            <w:tr w:rsidR="00C15C47" w:rsidRPr="006F789D" w14:paraId="7A6C3141" w14:textId="77777777" w:rsidTr="000C2AE9">
              <w:trPr>
                <w:gridAfter w:val="1"/>
                <w:wAfter w:w="26" w:type="dxa"/>
                <w:trHeight w:val="1125"/>
              </w:trPr>
              <w:tc>
                <w:tcPr>
                  <w:tcW w:w="236" w:type="dxa"/>
                  <w:tcBorders>
                    <w:top w:val="nil"/>
                    <w:left w:val="nil"/>
                    <w:bottom w:val="nil"/>
                    <w:right w:val="nil"/>
                  </w:tcBorders>
                  <w:shd w:val="clear" w:color="auto" w:fill="auto"/>
                  <w:noWrap/>
                  <w:hideMark/>
                </w:tcPr>
                <w:p w14:paraId="6F64C7BF" w14:textId="77777777" w:rsidR="00C15C47" w:rsidRPr="008720F9" w:rsidRDefault="00C15C47" w:rsidP="00230E0F">
                  <w:pPr>
                    <w:framePr w:hSpace="180" w:wrap="around" w:vAnchor="text" w:hAnchor="text" w:xAlign="right" w:y="1"/>
                    <w:suppressOverlap/>
                    <w:jc w:val="center"/>
                    <w:rPr>
                      <w:rFonts w:ascii="Book Antiqua" w:hAnsi="Book Antiqua"/>
                      <w:b/>
                      <w:bCs/>
                      <w:strike/>
                      <w:sz w:val="22"/>
                      <w:szCs w:val="22"/>
                      <w:lang w:val="en-IN" w:eastAsia="en-IN"/>
                    </w:rPr>
                  </w:pPr>
                  <w:r w:rsidRPr="008720F9">
                    <w:rPr>
                      <w:rFonts w:ascii="Book Antiqua" w:hAnsi="Book Antiqua"/>
                      <w:b/>
                      <w:bCs/>
                      <w:strike/>
                      <w:sz w:val="22"/>
                      <w:szCs w:val="22"/>
                    </w:rPr>
                    <w:t>I</w:t>
                  </w:r>
                </w:p>
              </w:tc>
              <w:tc>
                <w:tcPr>
                  <w:tcW w:w="5048" w:type="dxa"/>
                  <w:gridSpan w:val="2"/>
                  <w:tcBorders>
                    <w:top w:val="nil"/>
                    <w:left w:val="nil"/>
                    <w:bottom w:val="nil"/>
                    <w:right w:val="nil"/>
                  </w:tcBorders>
                  <w:shd w:val="clear" w:color="auto" w:fill="auto"/>
                  <w:hideMark/>
                </w:tcPr>
                <w:p w14:paraId="084FDA09" w14:textId="77777777" w:rsidR="00C15C47" w:rsidRPr="00182289" w:rsidRDefault="00C15C47" w:rsidP="00230E0F">
                  <w:pPr>
                    <w:framePr w:hSpace="180" w:wrap="around" w:vAnchor="text" w:hAnchor="text" w:xAlign="right" w:y="1"/>
                    <w:suppressOverlap/>
                    <w:jc w:val="both"/>
                    <w:rPr>
                      <w:rFonts w:ascii="Book Antiqua" w:hAnsi="Book Antiqua"/>
                      <w:b/>
                      <w:bCs/>
                      <w:strike/>
                      <w:sz w:val="22"/>
                      <w:szCs w:val="22"/>
                    </w:rPr>
                  </w:pPr>
                  <w:r w:rsidRPr="00182289">
                    <w:rPr>
                      <w:rFonts w:ascii="Book Antiqua" w:hAnsi="Book Antiqua"/>
                      <w:b/>
                      <w:bCs/>
                      <w:strike/>
                      <w:sz w:val="22"/>
                      <w:szCs w:val="22"/>
                    </w:rPr>
                    <w:t xml:space="preserve">We have read the provisions in the Bidding Documents regarding furnishing the option for advance payment. Accordingly, as per ITB Clause 9.3 as provided in Section BDS, Section III, Vol.-I of the Bidding Documents, we hereby confirm to opt the following:   </w:t>
                  </w:r>
                </w:p>
              </w:tc>
            </w:tr>
            <w:tr w:rsidR="00C15C47" w:rsidRPr="006F789D" w14:paraId="251A0893" w14:textId="77777777" w:rsidTr="000C2AE9">
              <w:trPr>
                <w:gridAfter w:val="1"/>
                <w:wAfter w:w="26" w:type="dxa"/>
                <w:trHeight w:val="330"/>
              </w:trPr>
              <w:tc>
                <w:tcPr>
                  <w:tcW w:w="236" w:type="dxa"/>
                  <w:tcBorders>
                    <w:top w:val="nil"/>
                    <w:left w:val="nil"/>
                    <w:bottom w:val="nil"/>
                    <w:right w:val="nil"/>
                  </w:tcBorders>
                  <w:shd w:val="clear" w:color="auto" w:fill="auto"/>
                  <w:noWrap/>
                  <w:hideMark/>
                </w:tcPr>
                <w:p w14:paraId="23AA8E57" w14:textId="77777777" w:rsidR="00C15C47" w:rsidRPr="008720F9" w:rsidRDefault="00C15C47" w:rsidP="00230E0F">
                  <w:pPr>
                    <w:framePr w:hSpace="180" w:wrap="around" w:vAnchor="text" w:hAnchor="text" w:xAlign="right" w:y="1"/>
                    <w:suppressOverlap/>
                    <w:rPr>
                      <w:rFonts w:ascii="Book Antiqua" w:hAnsi="Book Antiqua"/>
                      <w:strike/>
                      <w:sz w:val="22"/>
                      <w:szCs w:val="22"/>
                    </w:rPr>
                  </w:pPr>
                </w:p>
              </w:tc>
              <w:tc>
                <w:tcPr>
                  <w:tcW w:w="5048" w:type="dxa"/>
                  <w:gridSpan w:val="2"/>
                  <w:tcBorders>
                    <w:top w:val="nil"/>
                    <w:left w:val="nil"/>
                    <w:bottom w:val="nil"/>
                    <w:right w:val="nil"/>
                  </w:tcBorders>
                  <w:shd w:val="clear" w:color="auto" w:fill="auto"/>
                  <w:hideMark/>
                </w:tcPr>
                <w:p w14:paraId="61235FAB" w14:textId="689EC1C4" w:rsidR="00C15C47" w:rsidRPr="00182289" w:rsidRDefault="00C15C47" w:rsidP="00230E0F">
                  <w:pPr>
                    <w:framePr w:hSpace="180" w:wrap="around" w:vAnchor="text" w:hAnchor="text" w:xAlign="right" w:y="1"/>
                    <w:suppressOverlap/>
                    <w:rPr>
                      <w:rFonts w:ascii="Book Antiqua" w:hAnsi="Book Antiqua"/>
                      <w:b/>
                      <w:bCs/>
                      <w:strike/>
                      <w:sz w:val="22"/>
                      <w:szCs w:val="22"/>
                      <w:u w:val="single"/>
                    </w:rPr>
                  </w:pPr>
                  <w:r w:rsidRPr="00182289">
                    <w:rPr>
                      <w:rFonts w:ascii="Book Antiqua" w:hAnsi="Book Antiqua"/>
                      <w:b/>
                      <w:bCs/>
                      <w:strike/>
                      <w:sz w:val="22"/>
                      <w:szCs w:val="22"/>
                      <w:u w:val="single"/>
                    </w:rPr>
                    <w:t xml:space="preserve">Interest </w:t>
                  </w:r>
                  <w:r w:rsidR="00A81101">
                    <w:rPr>
                      <w:rFonts w:ascii="Book Antiqua" w:hAnsi="Book Antiqua"/>
                      <w:b/>
                      <w:bCs/>
                      <w:strike/>
                      <w:sz w:val="22"/>
                      <w:szCs w:val="22"/>
                      <w:u w:val="single"/>
                    </w:rPr>
                    <w:t>Bearing</w:t>
                  </w:r>
                  <w:bookmarkStart w:id="0" w:name="_GoBack"/>
                  <w:bookmarkEnd w:id="0"/>
                  <w:r w:rsidRPr="00182289">
                    <w:rPr>
                      <w:rFonts w:ascii="Book Antiqua" w:hAnsi="Book Antiqua"/>
                      <w:b/>
                      <w:bCs/>
                      <w:strike/>
                      <w:sz w:val="22"/>
                      <w:szCs w:val="22"/>
                      <w:u w:val="single"/>
                    </w:rPr>
                    <w:t xml:space="preserve"> Advance(s)</w:t>
                  </w:r>
                </w:p>
              </w:tc>
            </w:tr>
            <w:tr w:rsidR="00C15C47" w:rsidRPr="006F789D" w14:paraId="0C7533CE" w14:textId="77777777" w:rsidTr="000C2AE9">
              <w:trPr>
                <w:trHeight w:val="315"/>
              </w:trPr>
              <w:tc>
                <w:tcPr>
                  <w:tcW w:w="236" w:type="dxa"/>
                  <w:tcBorders>
                    <w:top w:val="nil"/>
                    <w:left w:val="nil"/>
                    <w:bottom w:val="nil"/>
                    <w:right w:val="nil"/>
                  </w:tcBorders>
                  <w:shd w:val="clear" w:color="auto" w:fill="auto"/>
                  <w:noWrap/>
                  <w:hideMark/>
                </w:tcPr>
                <w:p w14:paraId="72C7C6FE" w14:textId="77777777" w:rsidR="00C15C47" w:rsidRPr="008720F9" w:rsidRDefault="00C15C47" w:rsidP="00230E0F">
                  <w:pPr>
                    <w:framePr w:hSpace="180" w:wrap="around" w:vAnchor="text" w:hAnchor="text" w:xAlign="right" w:y="1"/>
                    <w:suppressOverlap/>
                    <w:rPr>
                      <w:rFonts w:ascii="Book Antiqua" w:hAnsi="Book Antiqua"/>
                      <w:b/>
                      <w:bCs/>
                      <w:strike/>
                      <w:sz w:val="22"/>
                      <w:szCs w:val="22"/>
                      <w:u w:val="single"/>
                    </w:rPr>
                  </w:pPr>
                </w:p>
              </w:tc>
              <w:tc>
                <w:tcPr>
                  <w:tcW w:w="3489" w:type="dxa"/>
                  <w:tcBorders>
                    <w:top w:val="single" w:sz="4" w:space="0" w:color="auto"/>
                    <w:left w:val="single" w:sz="4" w:space="0" w:color="auto"/>
                    <w:bottom w:val="single" w:sz="4" w:space="0" w:color="auto"/>
                    <w:right w:val="single" w:sz="4" w:space="0" w:color="000000"/>
                  </w:tcBorders>
                  <w:shd w:val="clear" w:color="auto" w:fill="auto"/>
                  <w:hideMark/>
                </w:tcPr>
                <w:p w14:paraId="7529E512" w14:textId="77777777" w:rsidR="00C15C47" w:rsidRPr="00182289" w:rsidRDefault="00C15C47" w:rsidP="00230E0F">
                  <w:pPr>
                    <w:framePr w:hSpace="180" w:wrap="around" w:vAnchor="text" w:hAnchor="text" w:xAlign="right" w:y="1"/>
                    <w:suppressOverlap/>
                    <w:rPr>
                      <w:rFonts w:ascii="Book Antiqua" w:hAnsi="Book Antiqua"/>
                      <w:b/>
                      <w:bCs/>
                      <w:strike/>
                      <w:sz w:val="22"/>
                      <w:szCs w:val="22"/>
                    </w:rPr>
                  </w:pPr>
                  <w:r w:rsidRPr="00182289">
                    <w:rPr>
                      <w:rFonts w:ascii="Book Antiqua" w:hAnsi="Book Antiqua"/>
                      <w:b/>
                      <w:bCs/>
                      <w:strike/>
                      <w:sz w:val="22"/>
                      <w:szCs w:val="22"/>
                    </w:rPr>
                    <w:t>(a) Supply Portion:</w:t>
                  </w:r>
                </w:p>
              </w:tc>
              <w:tc>
                <w:tcPr>
                  <w:tcW w:w="1585" w:type="dxa"/>
                  <w:gridSpan w:val="2"/>
                  <w:tcBorders>
                    <w:top w:val="single" w:sz="4" w:space="0" w:color="auto"/>
                    <w:left w:val="nil"/>
                    <w:bottom w:val="single" w:sz="4" w:space="0" w:color="auto"/>
                    <w:right w:val="single" w:sz="4" w:space="0" w:color="auto"/>
                  </w:tcBorders>
                  <w:shd w:val="clear" w:color="auto" w:fill="auto"/>
                  <w:hideMark/>
                </w:tcPr>
                <w:p w14:paraId="6345EBD5" w14:textId="77777777" w:rsidR="00C15C47" w:rsidRPr="006F789D" w:rsidRDefault="00C15C47" w:rsidP="00230E0F">
                  <w:pPr>
                    <w:framePr w:hSpace="180" w:wrap="around" w:vAnchor="text" w:hAnchor="text" w:xAlign="right" w:y="1"/>
                    <w:suppressOverlap/>
                    <w:rPr>
                      <w:rFonts w:ascii="Book Antiqua" w:hAnsi="Book Antiqua"/>
                      <w:b/>
                      <w:bCs/>
                      <w:sz w:val="22"/>
                      <w:szCs w:val="22"/>
                      <w:u w:val="single"/>
                    </w:rPr>
                  </w:pPr>
                  <w:r w:rsidRPr="006F789D">
                    <w:rPr>
                      <w:rFonts w:ascii="Book Antiqua" w:hAnsi="Book Antiqua"/>
                      <w:b/>
                      <w:bCs/>
                      <w:sz w:val="22"/>
                      <w:szCs w:val="22"/>
                      <w:u w:val="single"/>
                    </w:rPr>
                    <w:t> </w:t>
                  </w:r>
                </w:p>
              </w:tc>
            </w:tr>
            <w:tr w:rsidR="00C15C47" w:rsidRPr="006F789D" w14:paraId="3338652B" w14:textId="77777777" w:rsidTr="000C2AE9">
              <w:trPr>
                <w:trHeight w:val="360"/>
              </w:trPr>
              <w:tc>
                <w:tcPr>
                  <w:tcW w:w="236" w:type="dxa"/>
                  <w:tcBorders>
                    <w:top w:val="nil"/>
                    <w:left w:val="nil"/>
                    <w:bottom w:val="nil"/>
                    <w:right w:val="nil"/>
                  </w:tcBorders>
                  <w:shd w:val="clear" w:color="auto" w:fill="auto"/>
                  <w:noWrap/>
                  <w:vAlign w:val="center"/>
                  <w:hideMark/>
                </w:tcPr>
                <w:p w14:paraId="07512F1F" w14:textId="77777777" w:rsidR="00C15C47" w:rsidRPr="008720F9" w:rsidRDefault="00C15C47" w:rsidP="00230E0F">
                  <w:pPr>
                    <w:framePr w:hSpace="180" w:wrap="around" w:vAnchor="text" w:hAnchor="text" w:xAlign="right" w:y="1"/>
                    <w:suppressOverlap/>
                    <w:rPr>
                      <w:rFonts w:ascii="Book Antiqua" w:hAnsi="Book Antiqua"/>
                      <w:b/>
                      <w:bCs/>
                      <w:strike/>
                      <w:sz w:val="22"/>
                      <w:szCs w:val="22"/>
                      <w:u w:val="single"/>
                    </w:rPr>
                  </w:pPr>
                </w:p>
              </w:tc>
              <w:tc>
                <w:tcPr>
                  <w:tcW w:w="3489" w:type="dxa"/>
                  <w:tcBorders>
                    <w:top w:val="single" w:sz="4" w:space="0" w:color="auto"/>
                    <w:left w:val="single" w:sz="4" w:space="0" w:color="auto"/>
                    <w:bottom w:val="single" w:sz="4" w:space="0" w:color="auto"/>
                    <w:right w:val="single" w:sz="4" w:space="0" w:color="000000"/>
                  </w:tcBorders>
                  <w:shd w:val="clear" w:color="auto" w:fill="auto"/>
                  <w:noWrap/>
                  <w:hideMark/>
                </w:tcPr>
                <w:p w14:paraId="50895E1A" w14:textId="478D32B5" w:rsidR="00C15C47" w:rsidRPr="00182289" w:rsidRDefault="00C15C47" w:rsidP="00230E0F">
                  <w:pPr>
                    <w:framePr w:hSpace="180" w:wrap="around" w:vAnchor="text" w:hAnchor="text" w:xAlign="right" w:y="1"/>
                    <w:suppressOverlap/>
                    <w:rPr>
                      <w:rFonts w:ascii="Book Antiqua" w:hAnsi="Book Antiqua"/>
                      <w:b/>
                      <w:bCs/>
                      <w:strike/>
                      <w:sz w:val="22"/>
                      <w:szCs w:val="22"/>
                    </w:rPr>
                  </w:pPr>
                  <w:r w:rsidRPr="00182289">
                    <w:rPr>
                      <w:rFonts w:ascii="Book Antiqua" w:hAnsi="Book Antiqua"/>
                      <w:b/>
                      <w:bCs/>
                      <w:strike/>
                      <w:sz w:val="22"/>
                      <w:szCs w:val="22"/>
                    </w:rPr>
                    <w:t>(</w:t>
                  </w:r>
                  <w:proofErr w:type="spellStart"/>
                  <w:r w:rsidRPr="00182289">
                    <w:rPr>
                      <w:rFonts w:ascii="Book Antiqua" w:hAnsi="Book Antiqua"/>
                      <w:b/>
                      <w:bCs/>
                      <w:strike/>
                      <w:sz w:val="22"/>
                      <w:szCs w:val="22"/>
                    </w:rPr>
                    <w:t>i</w:t>
                  </w:r>
                  <w:proofErr w:type="spellEnd"/>
                  <w:r w:rsidRPr="00182289">
                    <w:rPr>
                      <w:rFonts w:ascii="Book Antiqua" w:hAnsi="Book Antiqua"/>
                      <w:b/>
                      <w:bCs/>
                      <w:strike/>
                      <w:sz w:val="22"/>
                      <w:szCs w:val="22"/>
                    </w:rPr>
                    <w:t xml:space="preserve">) Interest </w:t>
                  </w:r>
                  <w:r w:rsidR="00827AE9">
                    <w:rPr>
                      <w:rFonts w:ascii="Book Antiqua" w:hAnsi="Book Antiqua"/>
                      <w:b/>
                      <w:bCs/>
                      <w:strike/>
                      <w:sz w:val="22"/>
                      <w:szCs w:val="22"/>
                    </w:rPr>
                    <w:t>bearing</w:t>
                  </w:r>
                  <w:r w:rsidRPr="00182289">
                    <w:rPr>
                      <w:rFonts w:ascii="Book Antiqua" w:hAnsi="Book Antiqua"/>
                      <w:b/>
                      <w:bCs/>
                      <w:strike/>
                      <w:sz w:val="22"/>
                      <w:szCs w:val="22"/>
                    </w:rPr>
                    <w:t xml:space="preserve"> Initial </w:t>
                  </w:r>
                  <w:proofErr w:type="gramStart"/>
                  <w:r w:rsidRPr="00182289">
                    <w:rPr>
                      <w:rFonts w:ascii="Book Antiqua" w:hAnsi="Book Antiqua"/>
                      <w:b/>
                      <w:bCs/>
                      <w:strike/>
                      <w:sz w:val="22"/>
                      <w:szCs w:val="22"/>
                    </w:rPr>
                    <w:t>advance :</w:t>
                  </w:r>
                  <w:proofErr w:type="gramEnd"/>
                </w:p>
              </w:tc>
              <w:tc>
                <w:tcPr>
                  <w:tcW w:w="1585" w:type="dxa"/>
                  <w:gridSpan w:val="2"/>
                  <w:tcBorders>
                    <w:top w:val="nil"/>
                    <w:left w:val="nil"/>
                    <w:bottom w:val="single" w:sz="4" w:space="0" w:color="auto"/>
                    <w:right w:val="single" w:sz="4" w:space="0" w:color="auto"/>
                  </w:tcBorders>
                  <w:shd w:val="clear" w:color="000000" w:fill="CCFFCC"/>
                  <w:noWrap/>
                  <w:vAlign w:val="center"/>
                  <w:hideMark/>
                </w:tcPr>
                <w:p w14:paraId="40EBDADF" w14:textId="77777777" w:rsidR="00C15C47" w:rsidRPr="006F789D" w:rsidRDefault="00C15C47" w:rsidP="00230E0F">
                  <w:pPr>
                    <w:framePr w:hSpace="180" w:wrap="around" w:vAnchor="text" w:hAnchor="text" w:xAlign="right" w:y="1"/>
                    <w:suppressOverlap/>
                    <w:rPr>
                      <w:rFonts w:ascii="Book Antiqua" w:hAnsi="Book Antiqua"/>
                      <w:sz w:val="22"/>
                      <w:szCs w:val="22"/>
                    </w:rPr>
                  </w:pPr>
                  <w:r w:rsidRPr="006F789D">
                    <w:rPr>
                      <w:rFonts w:ascii="Book Antiqua" w:hAnsi="Book Antiqua"/>
                      <w:sz w:val="22"/>
                      <w:szCs w:val="22"/>
                    </w:rPr>
                    <w:t> </w:t>
                  </w:r>
                </w:p>
              </w:tc>
            </w:tr>
            <w:tr w:rsidR="00C15C47" w:rsidRPr="006F789D" w14:paraId="45388198" w14:textId="77777777" w:rsidTr="000C2AE9">
              <w:trPr>
                <w:trHeight w:val="375"/>
              </w:trPr>
              <w:tc>
                <w:tcPr>
                  <w:tcW w:w="236" w:type="dxa"/>
                  <w:tcBorders>
                    <w:top w:val="nil"/>
                    <w:left w:val="nil"/>
                    <w:bottom w:val="nil"/>
                    <w:right w:val="nil"/>
                  </w:tcBorders>
                  <w:shd w:val="clear" w:color="auto" w:fill="auto"/>
                  <w:noWrap/>
                  <w:vAlign w:val="center"/>
                  <w:hideMark/>
                </w:tcPr>
                <w:p w14:paraId="158DF964" w14:textId="77777777" w:rsidR="00C15C47" w:rsidRPr="008720F9" w:rsidRDefault="00C15C47" w:rsidP="00230E0F">
                  <w:pPr>
                    <w:framePr w:hSpace="180" w:wrap="around" w:vAnchor="text" w:hAnchor="text" w:xAlign="right" w:y="1"/>
                    <w:suppressOverlap/>
                    <w:rPr>
                      <w:rFonts w:ascii="Book Antiqua" w:hAnsi="Book Antiqua"/>
                      <w:strike/>
                      <w:sz w:val="22"/>
                      <w:szCs w:val="22"/>
                    </w:rPr>
                  </w:pPr>
                </w:p>
              </w:tc>
              <w:tc>
                <w:tcPr>
                  <w:tcW w:w="3489" w:type="dxa"/>
                  <w:tcBorders>
                    <w:top w:val="single" w:sz="4" w:space="0" w:color="auto"/>
                    <w:left w:val="single" w:sz="4" w:space="0" w:color="auto"/>
                    <w:bottom w:val="single" w:sz="4" w:space="0" w:color="auto"/>
                    <w:right w:val="single" w:sz="4" w:space="0" w:color="000000"/>
                  </w:tcBorders>
                  <w:shd w:val="clear" w:color="auto" w:fill="auto"/>
                  <w:noWrap/>
                  <w:hideMark/>
                </w:tcPr>
                <w:p w14:paraId="02A531D8" w14:textId="0B012A46" w:rsidR="00C15C47" w:rsidRPr="00182289" w:rsidRDefault="00C15C47" w:rsidP="00230E0F">
                  <w:pPr>
                    <w:framePr w:hSpace="180" w:wrap="around" w:vAnchor="text" w:hAnchor="text" w:xAlign="right" w:y="1"/>
                    <w:suppressOverlap/>
                    <w:rPr>
                      <w:rFonts w:ascii="Book Antiqua" w:hAnsi="Book Antiqua"/>
                      <w:b/>
                      <w:bCs/>
                      <w:strike/>
                      <w:sz w:val="22"/>
                      <w:szCs w:val="22"/>
                    </w:rPr>
                  </w:pPr>
                  <w:r w:rsidRPr="00182289">
                    <w:rPr>
                      <w:rFonts w:ascii="Book Antiqua" w:hAnsi="Book Antiqua"/>
                      <w:b/>
                      <w:bCs/>
                      <w:strike/>
                      <w:sz w:val="22"/>
                      <w:szCs w:val="22"/>
                    </w:rPr>
                    <w:t xml:space="preserve">(ii) Interest </w:t>
                  </w:r>
                  <w:r w:rsidR="00827AE9">
                    <w:rPr>
                      <w:rFonts w:ascii="Book Antiqua" w:hAnsi="Book Antiqua"/>
                      <w:b/>
                      <w:bCs/>
                      <w:strike/>
                      <w:sz w:val="22"/>
                      <w:szCs w:val="22"/>
                    </w:rPr>
                    <w:t>Bearing</w:t>
                  </w:r>
                  <w:r w:rsidRPr="00182289">
                    <w:rPr>
                      <w:rFonts w:ascii="Book Antiqua" w:hAnsi="Book Antiqua"/>
                      <w:b/>
                      <w:bCs/>
                      <w:strike/>
                      <w:sz w:val="22"/>
                      <w:szCs w:val="22"/>
                    </w:rPr>
                    <w:t xml:space="preserve"> Engineering Advance:</w:t>
                  </w:r>
                </w:p>
              </w:tc>
              <w:tc>
                <w:tcPr>
                  <w:tcW w:w="1585" w:type="dxa"/>
                  <w:gridSpan w:val="2"/>
                  <w:tcBorders>
                    <w:top w:val="nil"/>
                    <w:left w:val="nil"/>
                    <w:bottom w:val="single" w:sz="4" w:space="0" w:color="auto"/>
                    <w:right w:val="single" w:sz="4" w:space="0" w:color="auto"/>
                  </w:tcBorders>
                  <w:shd w:val="clear" w:color="000000" w:fill="CCFFCC"/>
                  <w:noWrap/>
                  <w:vAlign w:val="center"/>
                  <w:hideMark/>
                </w:tcPr>
                <w:p w14:paraId="1675EE02" w14:textId="77777777" w:rsidR="00C15C47" w:rsidRPr="006F789D" w:rsidRDefault="00C15C47" w:rsidP="00230E0F">
                  <w:pPr>
                    <w:framePr w:hSpace="180" w:wrap="around" w:vAnchor="text" w:hAnchor="text" w:xAlign="right" w:y="1"/>
                    <w:suppressOverlap/>
                    <w:rPr>
                      <w:rFonts w:ascii="Book Antiqua" w:hAnsi="Book Antiqua"/>
                      <w:sz w:val="22"/>
                      <w:szCs w:val="22"/>
                    </w:rPr>
                  </w:pPr>
                  <w:r w:rsidRPr="006F789D">
                    <w:rPr>
                      <w:rFonts w:ascii="Book Antiqua" w:hAnsi="Book Antiqua"/>
                      <w:sz w:val="22"/>
                      <w:szCs w:val="22"/>
                    </w:rPr>
                    <w:t> </w:t>
                  </w:r>
                </w:p>
              </w:tc>
            </w:tr>
            <w:tr w:rsidR="00C15C47" w:rsidRPr="006F789D" w14:paraId="7F7FC97C" w14:textId="77777777" w:rsidTr="000C2AE9">
              <w:trPr>
                <w:trHeight w:val="705"/>
              </w:trPr>
              <w:tc>
                <w:tcPr>
                  <w:tcW w:w="236" w:type="dxa"/>
                  <w:tcBorders>
                    <w:top w:val="nil"/>
                    <w:left w:val="nil"/>
                    <w:bottom w:val="nil"/>
                    <w:right w:val="single" w:sz="4" w:space="0" w:color="auto"/>
                  </w:tcBorders>
                  <w:shd w:val="clear" w:color="auto" w:fill="auto"/>
                  <w:noWrap/>
                  <w:vAlign w:val="center"/>
                  <w:hideMark/>
                </w:tcPr>
                <w:p w14:paraId="23D07DE9" w14:textId="77777777" w:rsidR="00C15C47" w:rsidRPr="008720F9" w:rsidRDefault="00C15C47" w:rsidP="00230E0F">
                  <w:pPr>
                    <w:framePr w:hSpace="180" w:wrap="around" w:vAnchor="text" w:hAnchor="text" w:xAlign="right" w:y="1"/>
                    <w:suppressOverlap/>
                    <w:jc w:val="center"/>
                    <w:rPr>
                      <w:rFonts w:ascii="Book Antiqua" w:hAnsi="Book Antiqua"/>
                      <w:b/>
                      <w:bCs/>
                      <w:strike/>
                      <w:sz w:val="22"/>
                      <w:szCs w:val="22"/>
                    </w:rPr>
                  </w:pPr>
                  <w:r w:rsidRPr="008720F9">
                    <w:rPr>
                      <w:rFonts w:ascii="Book Antiqua" w:hAnsi="Book Antiqua"/>
                      <w:b/>
                      <w:bCs/>
                      <w:strike/>
                      <w:sz w:val="22"/>
                      <w:szCs w:val="22"/>
                    </w:rPr>
                    <w:t> </w:t>
                  </w:r>
                </w:p>
              </w:tc>
              <w:tc>
                <w:tcPr>
                  <w:tcW w:w="3489" w:type="dxa"/>
                  <w:tcBorders>
                    <w:top w:val="single" w:sz="4" w:space="0" w:color="auto"/>
                    <w:left w:val="nil"/>
                    <w:bottom w:val="single" w:sz="4" w:space="0" w:color="auto"/>
                    <w:right w:val="single" w:sz="4" w:space="0" w:color="000000"/>
                  </w:tcBorders>
                  <w:shd w:val="clear" w:color="auto" w:fill="auto"/>
                  <w:hideMark/>
                </w:tcPr>
                <w:p w14:paraId="107B1762" w14:textId="58E96374" w:rsidR="00C15C47" w:rsidRPr="00182289" w:rsidRDefault="00C15C47" w:rsidP="00230E0F">
                  <w:pPr>
                    <w:framePr w:hSpace="180" w:wrap="around" w:vAnchor="text" w:hAnchor="text" w:xAlign="right" w:y="1"/>
                    <w:suppressOverlap/>
                    <w:rPr>
                      <w:rFonts w:ascii="Book Antiqua" w:hAnsi="Book Antiqua"/>
                      <w:b/>
                      <w:bCs/>
                      <w:strike/>
                      <w:sz w:val="22"/>
                      <w:szCs w:val="22"/>
                    </w:rPr>
                  </w:pPr>
                  <w:r w:rsidRPr="00182289">
                    <w:rPr>
                      <w:rFonts w:ascii="Book Antiqua" w:hAnsi="Book Antiqua"/>
                      <w:b/>
                      <w:bCs/>
                      <w:strike/>
                      <w:sz w:val="22"/>
                      <w:szCs w:val="22"/>
                    </w:rPr>
                    <w:t xml:space="preserve">(b) Services Portion: Interest </w:t>
                  </w:r>
                  <w:r w:rsidR="00827AE9">
                    <w:rPr>
                      <w:rFonts w:ascii="Book Antiqua" w:hAnsi="Book Antiqua"/>
                      <w:b/>
                      <w:bCs/>
                      <w:strike/>
                      <w:sz w:val="22"/>
                      <w:szCs w:val="22"/>
                    </w:rPr>
                    <w:t>Bearing</w:t>
                  </w:r>
                  <w:r w:rsidRPr="00182289">
                    <w:rPr>
                      <w:rFonts w:ascii="Book Antiqua" w:hAnsi="Book Antiqua"/>
                      <w:b/>
                      <w:bCs/>
                      <w:strike/>
                      <w:sz w:val="22"/>
                      <w:szCs w:val="22"/>
                    </w:rPr>
                    <w:t xml:space="preserve"> Initial Advance</w:t>
                  </w:r>
                </w:p>
              </w:tc>
              <w:tc>
                <w:tcPr>
                  <w:tcW w:w="1585" w:type="dxa"/>
                  <w:gridSpan w:val="2"/>
                  <w:tcBorders>
                    <w:top w:val="nil"/>
                    <w:left w:val="nil"/>
                    <w:bottom w:val="single" w:sz="4" w:space="0" w:color="auto"/>
                    <w:right w:val="single" w:sz="4" w:space="0" w:color="auto"/>
                  </w:tcBorders>
                  <w:shd w:val="clear" w:color="000000" w:fill="CCFFCC"/>
                  <w:noWrap/>
                  <w:vAlign w:val="center"/>
                  <w:hideMark/>
                </w:tcPr>
                <w:p w14:paraId="5D3CC5DE" w14:textId="77777777" w:rsidR="00C15C47" w:rsidRPr="006F789D" w:rsidRDefault="00C15C47" w:rsidP="00230E0F">
                  <w:pPr>
                    <w:framePr w:hSpace="180" w:wrap="around" w:vAnchor="text" w:hAnchor="text" w:xAlign="right" w:y="1"/>
                    <w:suppressOverlap/>
                    <w:rPr>
                      <w:rFonts w:ascii="Book Antiqua" w:hAnsi="Book Antiqua"/>
                      <w:sz w:val="22"/>
                      <w:szCs w:val="22"/>
                    </w:rPr>
                  </w:pPr>
                  <w:r w:rsidRPr="006F789D">
                    <w:rPr>
                      <w:rFonts w:ascii="Book Antiqua" w:hAnsi="Book Antiqua"/>
                      <w:sz w:val="22"/>
                      <w:szCs w:val="22"/>
                    </w:rPr>
                    <w:t> </w:t>
                  </w:r>
                </w:p>
              </w:tc>
            </w:tr>
          </w:tbl>
          <w:p w14:paraId="64619334" w14:textId="77777777" w:rsidR="00C15C47" w:rsidRDefault="00C15C47" w:rsidP="00C15C47">
            <w:pPr>
              <w:rPr>
                <w:rFonts w:ascii="Book Antiqua" w:hAnsi="Book Antiqua"/>
                <w:sz w:val="22"/>
                <w:szCs w:val="22"/>
              </w:rPr>
            </w:pPr>
          </w:p>
          <w:tbl>
            <w:tblPr>
              <w:tblW w:w="5280" w:type="dxa"/>
              <w:tblLayout w:type="fixed"/>
              <w:tblLook w:val="04A0" w:firstRow="1" w:lastRow="0" w:firstColumn="1" w:lastColumn="0" w:noHBand="0" w:noVBand="1"/>
            </w:tblPr>
            <w:tblGrid>
              <w:gridCol w:w="461"/>
              <w:gridCol w:w="4819"/>
            </w:tblGrid>
            <w:tr w:rsidR="00C15C47" w14:paraId="0193086C" w14:textId="77777777" w:rsidTr="000C2AE9">
              <w:trPr>
                <w:trHeight w:val="705"/>
              </w:trPr>
              <w:tc>
                <w:tcPr>
                  <w:tcW w:w="461" w:type="dxa"/>
                  <w:tcBorders>
                    <w:top w:val="nil"/>
                    <w:left w:val="nil"/>
                    <w:bottom w:val="nil"/>
                    <w:right w:val="nil"/>
                  </w:tcBorders>
                  <w:shd w:val="clear" w:color="auto" w:fill="auto"/>
                  <w:noWrap/>
                  <w:hideMark/>
                </w:tcPr>
                <w:p w14:paraId="0E592728" w14:textId="77777777" w:rsidR="00C15C47" w:rsidRDefault="00C15C47" w:rsidP="00230E0F">
                  <w:pPr>
                    <w:framePr w:hSpace="180" w:wrap="around" w:vAnchor="text" w:hAnchor="text" w:xAlign="right" w:y="1"/>
                    <w:suppressOverlap/>
                    <w:jc w:val="center"/>
                    <w:rPr>
                      <w:rFonts w:ascii="Book Antiqua" w:hAnsi="Book Antiqua"/>
                      <w:b/>
                      <w:bCs/>
                    </w:rPr>
                  </w:pPr>
                </w:p>
                <w:p w14:paraId="0D3FE747" w14:textId="77777777" w:rsidR="00C15C47" w:rsidRDefault="00C15C47" w:rsidP="00230E0F">
                  <w:pPr>
                    <w:framePr w:hSpace="180" w:wrap="around" w:vAnchor="text" w:hAnchor="text" w:xAlign="right" w:y="1"/>
                    <w:suppressOverlap/>
                    <w:jc w:val="center"/>
                    <w:rPr>
                      <w:rFonts w:ascii="Book Antiqua" w:hAnsi="Book Antiqua"/>
                      <w:b/>
                      <w:bCs/>
                      <w:lang w:val="en-IN" w:eastAsia="en-IN"/>
                    </w:rPr>
                  </w:pPr>
                  <w:r>
                    <w:rPr>
                      <w:rFonts w:ascii="Book Antiqua" w:hAnsi="Book Antiqua"/>
                      <w:b/>
                      <w:bCs/>
                    </w:rPr>
                    <w:t>I</w:t>
                  </w:r>
                </w:p>
              </w:tc>
              <w:tc>
                <w:tcPr>
                  <w:tcW w:w="4819" w:type="dxa"/>
                  <w:tcBorders>
                    <w:top w:val="nil"/>
                    <w:left w:val="nil"/>
                    <w:bottom w:val="nil"/>
                    <w:right w:val="nil"/>
                  </w:tcBorders>
                  <w:shd w:val="clear" w:color="auto" w:fill="auto"/>
                  <w:hideMark/>
                </w:tcPr>
                <w:p w14:paraId="679835AE" w14:textId="77777777" w:rsidR="00C15C47" w:rsidRDefault="00C15C47" w:rsidP="00230E0F">
                  <w:pPr>
                    <w:framePr w:hSpace="180" w:wrap="around" w:vAnchor="text" w:hAnchor="text" w:xAlign="right" w:y="1"/>
                    <w:suppressOverlap/>
                    <w:jc w:val="both"/>
                    <w:rPr>
                      <w:rFonts w:ascii="Book Antiqua" w:hAnsi="Book Antiqua"/>
                      <w:sz w:val="22"/>
                      <w:szCs w:val="22"/>
                    </w:rPr>
                  </w:pPr>
                </w:p>
                <w:p w14:paraId="55503877" w14:textId="77777777" w:rsidR="00C15C47" w:rsidRDefault="00C15C47" w:rsidP="00230E0F">
                  <w:pPr>
                    <w:framePr w:hSpace="180" w:wrap="around" w:vAnchor="text" w:hAnchor="text" w:xAlign="right" w:y="1"/>
                    <w:suppressOverlap/>
                    <w:jc w:val="both"/>
                    <w:rPr>
                      <w:rFonts w:ascii="Book Antiqua" w:hAnsi="Book Antiqua"/>
                      <w:sz w:val="22"/>
                      <w:szCs w:val="22"/>
                    </w:rPr>
                  </w:pPr>
                  <w:r>
                    <w:rPr>
                      <w:rFonts w:ascii="Book Antiqua" w:hAnsi="Book Antiqua"/>
                      <w:sz w:val="22"/>
                      <w:szCs w:val="22"/>
                    </w:rPr>
                    <w:t xml:space="preserve">We are furnishing the following details of Statutory Registration Numbers and details of </w:t>
                  </w:r>
                  <w:r>
                    <w:rPr>
                      <w:rFonts w:ascii="Book Antiqua" w:hAnsi="Book Antiqua"/>
                      <w:sz w:val="22"/>
                      <w:szCs w:val="22"/>
                    </w:rPr>
                    <w:lastRenderedPageBreak/>
                    <w:t>Bank for electronic payment.</w:t>
                  </w:r>
                </w:p>
              </w:tc>
            </w:tr>
          </w:tbl>
          <w:p w14:paraId="00B6CCE3" w14:textId="77777777" w:rsidR="00C15C47" w:rsidRDefault="00C15C47" w:rsidP="00C15C47">
            <w:pPr>
              <w:rPr>
                <w:rFonts w:ascii="Book Antiqua" w:hAnsi="Book Antiqua"/>
                <w:sz w:val="22"/>
                <w:szCs w:val="22"/>
              </w:rPr>
            </w:pPr>
          </w:p>
          <w:p w14:paraId="06D868F3" w14:textId="7FDED609" w:rsidR="00C15C47" w:rsidRPr="006F789D" w:rsidRDefault="00C15C47" w:rsidP="00C15C47">
            <w:pPr>
              <w:ind w:left="61"/>
              <w:jc w:val="both"/>
              <w:rPr>
                <w:rFonts w:ascii="Book Antiqua" w:hAnsi="Book Antiqua" w:cs="Arial"/>
                <w:sz w:val="22"/>
                <w:szCs w:val="22"/>
              </w:rPr>
            </w:pPr>
            <w:r w:rsidRPr="006F789D">
              <w:rPr>
                <w:rFonts w:ascii="Book Antiqua" w:hAnsi="Book Antiqua"/>
                <w:sz w:val="22"/>
                <w:szCs w:val="22"/>
              </w:rPr>
              <w:t>………………………</w:t>
            </w:r>
          </w:p>
        </w:tc>
      </w:tr>
      <w:tr w:rsidR="00403BA9" w:rsidRPr="00940E75" w14:paraId="44B165E3" w14:textId="77777777" w:rsidTr="002C5185">
        <w:tc>
          <w:tcPr>
            <w:tcW w:w="522" w:type="dxa"/>
          </w:tcPr>
          <w:p w14:paraId="75C18B98" w14:textId="77777777" w:rsidR="00403BA9" w:rsidRPr="00940E75" w:rsidRDefault="00403BA9" w:rsidP="00403BA9">
            <w:pPr>
              <w:pStyle w:val="ListParagraph"/>
              <w:numPr>
                <w:ilvl w:val="0"/>
                <w:numId w:val="18"/>
              </w:numPr>
              <w:rPr>
                <w:rFonts w:ascii="Book Antiqua" w:hAnsi="Book Antiqua" w:cs="Arial"/>
                <w:sz w:val="22"/>
                <w:szCs w:val="22"/>
              </w:rPr>
            </w:pPr>
          </w:p>
        </w:tc>
        <w:tc>
          <w:tcPr>
            <w:tcW w:w="1429" w:type="dxa"/>
          </w:tcPr>
          <w:p w14:paraId="1D154035" w14:textId="78594F61" w:rsidR="00403BA9" w:rsidRPr="00403BA9" w:rsidRDefault="00403BA9" w:rsidP="00403BA9">
            <w:pPr>
              <w:pStyle w:val="Default"/>
              <w:ind w:hanging="16"/>
              <w:jc w:val="both"/>
              <w:rPr>
                <w:rFonts w:ascii="Book Antiqua" w:hAnsi="Book Antiqua"/>
                <w:sz w:val="22"/>
                <w:szCs w:val="22"/>
              </w:rPr>
            </w:pPr>
            <w:r w:rsidRPr="00403BA9">
              <w:rPr>
                <w:rFonts w:ascii="Book Antiqua" w:eastAsia="SimSun" w:hAnsi="Book Antiqua"/>
                <w:sz w:val="22"/>
                <w:szCs w:val="22"/>
              </w:rPr>
              <w:t>First Envelope and Bid Forms</w:t>
            </w:r>
          </w:p>
        </w:tc>
        <w:tc>
          <w:tcPr>
            <w:tcW w:w="12217" w:type="dxa"/>
            <w:gridSpan w:val="3"/>
          </w:tcPr>
          <w:p w14:paraId="15473CAB" w14:textId="494315A9" w:rsidR="00403BA9" w:rsidRPr="00403BA9" w:rsidRDefault="00403BA9" w:rsidP="00403BA9">
            <w:pPr>
              <w:jc w:val="both"/>
              <w:rPr>
                <w:rFonts w:ascii="Book Antiqua" w:hAnsi="Book Antiqua" w:cs="Arial"/>
                <w:b/>
                <w:bCs/>
                <w:sz w:val="22"/>
                <w:szCs w:val="22"/>
              </w:rPr>
            </w:pPr>
            <w:r w:rsidRPr="00403BA9">
              <w:rPr>
                <w:rFonts w:ascii="Book Antiqua" w:hAnsi="Book Antiqua" w:cs="Arial"/>
                <w:sz w:val="22"/>
                <w:szCs w:val="22"/>
              </w:rPr>
              <w:t>In view of the above</w:t>
            </w:r>
            <w:r>
              <w:rPr>
                <w:rFonts w:ascii="Book Antiqua" w:hAnsi="Book Antiqua" w:cs="Arial"/>
                <w:sz w:val="22"/>
                <w:szCs w:val="22"/>
              </w:rPr>
              <w:t xml:space="preserve"> amendments</w:t>
            </w:r>
            <w:r w:rsidRPr="00403BA9">
              <w:rPr>
                <w:rFonts w:ascii="Book Antiqua" w:hAnsi="Book Antiqua" w:cs="Arial"/>
                <w:sz w:val="22"/>
                <w:szCs w:val="22"/>
              </w:rPr>
              <w:t>, ‘</w:t>
            </w:r>
            <w:r w:rsidRPr="00403BA9">
              <w:rPr>
                <w:rFonts w:ascii="Book Antiqua" w:hAnsi="Book Antiqua" w:cs="Arial"/>
                <w:b/>
                <w:bCs/>
                <w:sz w:val="22"/>
                <w:szCs w:val="22"/>
              </w:rPr>
              <w:t>First Envelope and Bid Forms</w:t>
            </w:r>
            <w:r w:rsidRPr="00403BA9">
              <w:rPr>
                <w:rFonts w:ascii="Book Antiqua" w:hAnsi="Book Antiqua" w:cs="Arial"/>
                <w:sz w:val="22"/>
                <w:szCs w:val="22"/>
              </w:rPr>
              <w:t>’ excel stand revised as ‘</w:t>
            </w:r>
            <w:r w:rsidRPr="00403BA9">
              <w:rPr>
                <w:rFonts w:ascii="Book Antiqua" w:hAnsi="Book Antiqua" w:cs="Arial"/>
                <w:b/>
                <w:bCs/>
                <w:sz w:val="22"/>
                <w:szCs w:val="22"/>
              </w:rPr>
              <w:t>First_Envelope_and_Bid_Forms_rev01’.</w:t>
            </w:r>
          </w:p>
          <w:p w14:paraId="68EF2C7B" w14:textId="77777777" w:rsidR="00403BA9" w:rsidRPr="00403BA9" w:rsidRDefault="00403BA9" w:rsidP="00403BA9">
            <w:pPr>
              <w:jc w:val="both"/>
              <w:rPr>
                <w:rFonts w:ascii="Book Antiqua" w:hAnsi="Book Antiqua" w:cs="Arial"/>
                <w:sz w:val="22"/>
                <w:szCs w:val="22"/>
              </w:rPr>
            </w:pPr>
          </w:p>
          <w:p w14:paraId="3A8A6C03" w14:textId="77777777" w:rsidR="00403BA9" w:rsidRPr="00403BA9" w:rsidRDefault="00403BA9" w:rsidP="00403BA9">
            <w:pPr>
              <w:jc w:val="both"/>
              <w:rPr>
                <w:rFonts w:ascii="Book Antiqua" w:hAnsi="Book Antiqua" w:cs="Arial"/>
                <w:sz w:val="22"/>
                <w:szCs w:val="22"/>
                <w:lang w:val="en-GB"/>
              </w:rPr>
            </w:pPr>
            <w:r w:rsidRPr="00403BA9">
              <w:rPr>
                <w:rFonts w:ascii="Book Antiqua" w:hAnsi="Book Antiqua" w:cs="Arial"/>
                <w:sz w:val="22"/>
                <w:szCs w:val="22"/>
              </w:rPr>
              <w:t>Note- Bidders are requested to consider the revised excel ‘</w:t>
            </w:r>
            <w:r w:rsidRPr="00403BA9">
              <w:rPr>
                <w:rFonts w:ascii="Book Antiqua" w:hAnsi="Book Antiqua" w:cs="Arial"/>
                <w:b/>
                <w:bCs/>
                <w:sz w:val="22"/>
                <w:szCs w:val="22"/>
              </w:rPr>
              <w:t xml:space="preserve">First_Envelope_and_Bid_Forms_rev01’ </w:t>
            </w:r>
            <w:r w:rsidRPr="00403BA9">
              <w:rPr>
                <w:rFonts w:ascii="Book Antiqua" w:hAnsi="Book Antiqua" w:cs="Arial"/>
                <w:sz w:val="22"/>
                <w:szCs w:val="22"/>
              </w:rPr>
              <w:t>for bid preparation/submission. It may be noted that while submitting the bid, Bidders are required to change the excel file name from ‘</w:t>
            </w:r>
            <w:r w:rsidRPr="00403BA9">
              <w:rPr>
                <w:rFonts w:ascii="Book Antiqua" w:hAnsi="Book Antiqua" w:cs="Arial"/>
                <w:b/>
                <w:bCs/>
                <w:sz w:val="22"/>
                <w:szCs w:val="22"/>
              </w:rPr>
              <w:t xml:space="preserve">First_Envelope_and_Bid_Forms_rev01’ </w:t>
            </w:r>
            <w:r w:rsidRPr="00403BA9">
              <w:rPr>
                <w:rFonts w:ascii="Book Antiqua" w:hAnsi="Book Antiqua" w:cs="Arial"/>
                <w:sz w:val="22"/>
                <w:szCs w:val="22"/>
              </w:rPr>
              <w:t>to ‘</w:t>
            </w:r>
            <w:proofErr w:type="spellStart"/>
            <w:r w:rsidRPr="00403BA9">
              <w:rPr>
                <w:rFonts w:ascii="Book Antiqua" w:hAnsi="Book Antiqua" w:cs="Arial"/>
                <w:b/>
                <w:bCs/>
                <w:sz w:val="22"/>
                <w:szCs w:val="22"/>
              </w:rPr>
              <w:t>First_Envelope_and_Bid_Forms</w:t>
            </w:r>
            <w:proofErr w:type="spellEnd"/>
            <w:r w:rsidRPr="00403BA9">
              <w:rPr>
                <w:rFonts w:ascii="Book Antiqua" w:hAnsi="Book Antiqua" w:cs="Arial"/>
                <w:sz w:val="22"/>
                <w:szCs w:val="22"/>
              </w:rPr>
              <w:t xml:space="preserve">’. </w:t>
            </w:r>
            <w:r w:rsidRPr="00403BA9">
              <w:rPr>
                <w:rFonts w:ascii="Book Antiqua" w:hAnsi="Book Antiqua" w:cs="Arial"/>
                <w:sz w:val="22"/>
                <w:szCs w:val="22"/>
                <w:lang w:val="en-GB"/>
              </w:rPr>
              <w:t xml:space="preserve">As per the provisions of the portal, it is mandatory to upload the excel file titled </w:t>
            </w:r>
            <w:r w:rsidRPr="00403BA9">
              <w:rPr>
                <w:rFonts w:ascii="Book Antiqua" w:hAnsi="Book Antiqua" w:cs="Arial"/>
                <w:sz w:val="22"/>
                <w:szCs w:val="22"/>
              </w:rPr>
              <w:t>‘</w:t>
            </w:r>
            <w:proofErr w:type="spellStart"/>
            <w:r w:rsidRPr="00403BA9">
              <w:rPr>
                <w:rFonts w:ascii="Book Antiqua" w:hAnsi="Book Antiqua" w:cs="Arial"/>
                <w:b/>
                <w:bCs/>
                <w:sz w:val="22"/>
                <w:szCs w:val="22"/>
              </w:rPr>
              <w:t>First_Envelope_and_Bid_Forms</w:t>
            </w:r>
            <w:proofErr w:type="spellEnd"/>
            <w:r w:rsidRPr="00403BA9">
              <w:rPr>
                <w:rFonts w:ascii="Book Antiqua" w:hAnsi="Book Antiqua" w:cs="Arial"/>
                <w:sz w:val="22"/>
                <w:szCs w:val="22"/>
              </w:rPr>
              <w:t>’</w:t>
            </w:r>
            <w:r w:rsidRPr="00403BA9">
              <w:rPr>
                <w:rFonts w:ascii="Book Antiqua" w:hAnsi="Book Antiqua" w:cs="Arial"/>
                <w:sz w:val="22"/>
                <w:szCs w:val="22"/>
                <w:lang w:val="en-GB"/>
              </w:rPr>
              <w:t xml:space="preserve"> (</w:t>
            </w:r>
            <w:r w:rsidRPr="00403BA9">
              <w:rPr>
                <w:rFonts w:ascii="Book Antiqua" w:hAnsi="Book Antiqua" w:cs="Arial"/>
                <w:i/>
                <w:iCs/>
                <w:sz w:val="22"/>
                <w:szCs w:val="22"/>
                <w:lang w:val="en-GB"/>
              </w:rPr>
              <w:t xml:space="preserve">Bidders may refer user manuals at the portal </w:t>
            </w:r>
            <w:hyperlink r:id="rId7" w:history="1">
              <w:r w:rsidRPr="00403BA9">
                <w:rPr>
                  <w:rFonts w:ascii="Book Antiqua" w:eastAsia="Batang" w:hAnsi="Book Antiqua" w:cs="Arial"/>
                  <w:i/>
                  <w:iCs/>
                  <w:sz w:val="22"/>
                  <w:szCs w:val="22"/>
                  <w:u w:val="single"/>
                  <w:lang w:val="en-GB"/>
                </w:rPr>
                <w:t>https://etender.powergrid.in</w:t>
              </w:r>
            </w:hyperlink>
            <w:r w:rsidRPr="00403BA9">
              <w:rPr>
                <w:rFonts w:ascii="Book Antiqua" w:hAnsi="Book Antiqua" w:cs="Arial"/>
                <w:i/>
                <w:iCs/>
                <w:sz w:val="22"/>
                <w:szCs w:val="22"/>
                <w:lang w:val="en-GB"/>
              </w:rPr>
              <w:t xml:space="preserve"> regarding submission of bid</w:t>
            </w:r>
            <w:r w:rsidRPr="00403BA9">
              <w:rPr>
                <w:rFonts w:ascii="Book Antiqua" w:hAnsi="Book Antiqua" w:cs="Arial"/>
                <w:sz w:val="22"/>
                <w:szCs w:val="22"/>
                <w:lang w:val="en-GB"/>
              </w:rPr>
              <w:t>).</w:t>
            </w:r>
          </w:p>
          <w:p w14:paraId="486E25EA" w14:textId="77777777" w:rsidR="00403BA9" w:rsidRPr="00403BA9" w:rsidRDefault="00403BA9" w:rsidP="00403BA9">
            <w:pPr>
              <w:ind w:left="61"/>
              <w:jc w:val="both"/>
              <w:rPr>
                <w:rFonts w:ascii="Book Antiqua" w:hAnsi="Book Antiqua" w:cs="Arial"/>
                <w:sz w:val="22"/>
                <w:szCs w:val="22"/>
              </w:rPr>
            </w:pPr>
          </w:p>
        </w:tc>
      </w:tr>
    </w:tbl>
    <w:p w14:paraId="1C0FB802" w14:textId="3C5139D4" w:rsidR="00443EA8" w:rsidRPr="00940E75" w:rsidRDefault="00506EC5">
      <w:pPr>
        <w:rPr>
          <w:rFonts w:ascii="Book Antiqua" w:hAnsi="Book Antiqua" w:cs="Arial"/>
          <w:sz w:val="22"/>
          <w:szCs w:val="22"/>
        </w:rPr>
      </w:pPr>
      <w:r>
        <w:rPr>
          <w:rFonts w:ascii="Book Antiqua" w:hAnsi="Book Antiqua" w:cs="Arial"/>
          <w:sz w:val="22"/>
          <w:szCs w:val="22"/>
        </w:rPr>
        <w:br w:type="textWrapping" w:clear="all"/>
      </w:r>
    </w:p>
    <w:sectPr w:rsidR="00443EA8" w:rsidRPr="00940E75" w:rsidSect="00E85824">
      <w:headerReference w:type="default" r:id="rId8"/>
      <w:footerReference w:type="default" r:id="rId9"/>
      <w:pgSz w:w="16838" w:h="11906" w:orient="landscape"/>
      <w:pgMar w:top="1276"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F44CB0" w14:textId="77777777" w:rsidR="00F64954" w:rsidRDefault="00F64954" w:rsidP="00027DDE">
      <w:r>
        <w:separator/>
      </w:r>
    </w:p>
  </w:endnote>
  <w:endnote w:type="continuationSeparator" w:id="0">
    <w:p w14:paraId="2705D966" w14:textId="77777777" w:rsidR="00F64954" w:rsidRDefault="00F64954" w:rsidP="00027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AFA5E" w14:textId="1A9F9265" w:rsidR="00E7033B" w:rsidRPr="005F75D3" w:rsidRDefault="00A81101" w:rsidP="00E02E38">
    <w:pPr>
      <w:pStyle w:val="Footer"/>
      <w:jc w:val="right"/>
      <w:rPr>
        <w:rFonts w:ascii="Book Antiqua" w:hAnsi="Book Antiqua"/>
      </w:rPr>
    </w:pPr>
    <w:sdt>
      <w:sdtPr>
        <w:rPr>
          <w:rFonts w:ascii="Book Antiqua" w:hAnsi="Book Antiqua" w:cs="Arial"/>
          <w:sz w:val="20"/>
        </w:rPr>
        <w:id w:val="-1769616900"/>
        <w:docPartObj>
          <w:docPartGallery w:val="Page Numbers (Top of Page)"/>
          <w:docPartUnique/>
        </w:docPartObj>
      </w:sdtPr>
      <w:sdtEndPr/>
      <w:sdtContent>
        <w:r w:rsidR="007E5516" w:rsidRPr="005F75D3">
          <w:rPr>
            <w:rFonts w:ascii="Book Antiqua" w:hAnsi="Book Antiqua" w:cs="Arial"/>
            <w:sz w:val="20"/>
          </w:rPr>
          <w:t xml:space="preserve">                                                                                               </w:t>
        </w:r>
        <w:r w:rsidR="00E7033B" w:rsidRPr="005F75D3">
          <w:rPr>
            <w:rFonts w:ascii="Book Antiqua" w:hAnsi="Book Antiqua" w:cs="Arial"/>
            <w:sz w:val="20"/>
          </w:rPr>
          <w:t xml:space="preserve">Page </w:t>
        </w:r>
        <w:r w:rsidR="00E7033B" w:rsidRPr="005F75D3">
          <w:rPr>
            <w:rFonts w:ascii="Book Antiqua" w:hAnsi="Book Antiqua" w:cs="Arial"/>
            <w:b/>
            <w:bCs/>
            <w:sz w:val="20"/>
          </w:rPr>
          <w:fldChar w:fldCharType="begin"/>
        </w:r>
        <w:r w:rsidR="00E7033B" w:rsidRPr="005F75D3">
          <w:rPr>
            <w:rFonts w:ascii="Book Antiqua" w:hAnsi="Book Antiqua" w:cs="Arial"/>
            <w:b/>
            <w:bCs/>
            <w:sz w:val="20"/>
          </w:rPr>
          <w:instrText xml:space="preserve"> PAGE </w:instrText>
        </w:r>
        <w:r w:rsidR="00E7033B" w:rsidRPr="005F75D3">
          <w:rPr>
            <w:rFonts w:ascii="Book Antiqua" w:hAnsi="Book Antiqua" w:cs="Arial"/>
            <w:b/>
            <w:bCs/>
            <w:sz w:val="20"/>
          </w:rPr>
          <w:fldChar w:fldCharType="separate"/>
        </w:r>
        <w:r w:rsidR="00E7033B" w:rsidRPr="005F75D3">
          <w:rPr>
            <w:rFonts w:ascii="Book Antiqua" w:hAnsi="Book Antiqua" w:cs="Arial"/>
            <w:b/>
            <w:bCs/>
            <w:sz w:val="20"/>
          </w:rPr>
          <w:t>1</w:t>
        </w:r>
        <w:r w:rsidR="00E7033B" w:rsidRPr="005F75D3">
          <w:rPr>
            <w:rFonts w:ascii="Book Antiqua" w:hAnsi="Book Antiqua" w:cs="Arial"/>
            <w:b/>
            <w:bCs/>
            <w:sz w:val="20"/>
          </w:rPr>
          <w:fldChar w:fldCharType="end"/>
        </w:r>
        <w:r w:rsidR="00E7033B" w:rsidRPr="005F75D3">
          <w:rPr>
            <w:rFonts w:ascii="Book Antiqua" w:hAnsi="Book Antiqua" w:cs="Arial"/>
            <w:sz w:val="20"/>
          </w:rPr>
          <w:t xml:space="preserve"> of </w:t>
        </w:r>
        <w:r w:rsidR="00E7033B" w:rsidRPr="005F75D3">
          <w:rPr>
            <w:rFonts w:ascii="Book Antiqua" w:hAnsi="Book Antiqua" w:cs="Arial"/>
            <w:b/>
            <w:bCs/>
            <w:sz w:val="20"/>
          </w:rPr>
          <w:fldChar w:fldCharType="begin"/>
        </w:r>
        <w:r w:rsidR="00E7033B" w:rsidRPr="005F75D3">
          <w:rPr>
            <w:rFonts w:ascii="Book Antiqua" w:hAnsi="Book Antiqua" w:cs="Arial"/>
            <w:b/>
            <w:bCs/>
            <w:sz w:val="20"/>
          </w:rPr>
          <w:instrText xml:space="preserve"> NUMPAGES  </w:instrText>
        </w:r>
        <w:r w:rsidR="00E7033B" w:rsidRPr="005F75D3">
          <w:rPr>
            <w:rFonts w:ascii="Book Antiqua" w:hAnsi="Book Antiqua" w:cs="Arial"/>
            <w:b/>
            <w:bCs/>
            <w:sz w:val="20"/>
          </w:rPr>
          <w:fldChar w:fldCharType="separate"/>
        </w:r>
        <w:r w:rsidR="00E7033B" w:rsidRPr="005F75D3">
          <w:rPr>
            <w:rFonts w:ascii="Book Antiqua" w:hAnsi="Book Antiqua" w:cs="Arial"/>
            <w:b/>
            <w:bCs/>
            <w:sz w:val="20"/>
          </w:rPr>
          <w:t>3</w:t>
        </w:r>
        <w:r w:rsidR="00E7033B" w:rsidRPr="005F75D3">
          <w:rPr>
            <w:rFonts w:ascii="Book Antiqua" w:hAnsi="Book Antiqua" w:cs="Arial"/>
            <w:b/>
            <w:bCs/>
            <w:sz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12B4AA" w14:textId="77777777" w:rsidR="00F64954" w:rsidRDefault="00F64954" w:rsidP="00027DDE">
      <w:r>
        <w:separator/>
      </w:r>
    </w:p>
  </w:footnote>
  <w:footnote w:type="continuationSeparator" w:id="0">
    <w:p w14:paraId="7B3D4287" w14:textId="77777777" w:rsidR="00F64954" w:rsidRDefault="00F64954" w:rsidP="00027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223F0" w14:textId="1AE7A847" w:rsidR="00823867" w:rsidRPr="0038185D" w:rsidRDefault="00823867" w:rsidP="00823867">
    <w:pPr>
      <w:pBdr>
        <w:bottom w:val="single" w:sz="4" w:space="1" w:color="auto"/>
      </w:pBdr>
      <w:tabs>
        <w:tab w:val="center" w:pos="4320"/>
        <w:tab w:val="right" w:pos="8640"/>
      </w:tabs>
      <w:jc w:val="both"/>
      <w:rPr>
        <w:rFonts w:ascii="Book Antiqua" w:hAnsi="Book Antiqua" w:cs="Arial"/>
        <w:b/>
        <w:bCs/>
        <w:sz w:val="20"/>
        <w:szCs w:val="20"/>
      </w:rPr>
    </w:pPr>
    <w:r w:rsidRPr="0038185D">
      <w:rPr>
        <w:rFonts w:ascii="Book Antiqua" w:hAnsi="Book Antiqua"/>
        <w:b/>
        <w:bCs/>
        <w:sz w:val="22"/>
        <w:szCs w:val="22"/>
        <w:lang w:eastAsia="en-IN"/>
      </w:rPr>
      <w:t>Amendment No-</w:t>
    </w:r>
    <w:r w:rsidR="006A2EC1">
      <w:rPr>
        <w:rFonts w:ascii="Book Antiqua" w:hAnsi="Book Antiqua"/>
        <w:b/>
        <w:bCs/>
        <w:sz w:val="22"/>
        <w:szCs w:val="22"/>
        <w:lang w:eastAsia="en-IN"/>
      </w:rPr>
      <w:t>3</w:t>
    </w:r>
    <w:r w:rsidRPr="0038185D">
      <w:rPr>
        <w:rFonts w:ascii="Book Antiqua" w:hAnsi="Book Antiqua"/>
        <w:b/>
        <w:bCs/>
        <w:sz w:val="22"/>
        <w:szCs w:val="22"/>
        <w:lang w:eastAsia="en-IN"/>
      </w:rPr>
      <w:t xml:space="preserve"> dated </w:t>
    </w:r>
    <w:r w:rsidR="00E40DF9" w:rsidRPr="00E40DF9">
      <w:rPr>
        <w:rFonts w:ascii="Book Antiqua" w:hAnsi="Book Antiqua"/>
        <w:b/>
        <w:bCs/>
        <w:sz w:val="22"/>
        <w:szCs w:val="22"/>
        <w:lang w:eastAsia="en-IN"/>
      </w:rPr>
      <w:t>0</w:t>
    </w:r>
    <w:r w:rsidR="00230E0F">
      <w:rPr>
        <w:rFonts w:ascii="Book Antiqua" w:hAnsi="Book Antiqua"/>
        <w:b/>
        <w:bCs/>
        <w:sz w:val="22"/>
        <w:szCs w:val="22"/>
        <w:lang w:eastAsia="en-IN"/>
      </w:rPr>
      <w:t>4</w:t>
    </w:r>
    <w:r w:rsidR="006A2EC1" w:rsidRPr="00E40DF9">
      <w:rPr>
        <w:rFonts w:ascii="Book Antiqua" w:hAnsi="Book Antiqua"/>
        <w:b/>
        <w:bCs/>
        <w:sz w:val="22"/>
        <w:szCs w:val="22"/>
        <w:lang w:eastAsia="en-IN"/>
      </w:rPr>
      <w:t>/06/</w:t>
    </w:r>
    <w:r w:rsidRPr="00E40DF9">
      <w:rPr>
        <w:rFonts w:ascii="Book Antiqua" w:hAnsi="Book Antiqua"/>
        <w:b/>
        <w:bCs/>
        <w:sz w:val="22"/>
        <w:szCs w:val="22"/>
        <w:lang w:eastAsia="en-IN"/>
      </w:rPr>
      <w:t>2025</w:t>
    </w:r>
    <w:r w:rsidRPr="0038185D">
      <w:rPr>
        <w:rFonts w:ascii="Book Antiqua" w:hAnsi="Book Antiqua"/>
        <w:b/>
        <w:bCs/>
        <w:sz w:val="22"/>
        <w:szCs w:val="22"/>
        <w:lang w:eastAsia="en-IN"/>
      </w:rPr>
      <w:t xml:space="preserve"> to the Bidding Documents of </w:t>
    </w:r>
    <w:r w:rsidR="006A2EC1" w:rsidRPr="006A2EC1">
      <w:rPr>
        <w:rFonts w:ascii="Book Antiqua" w:hAnsi="Book Antiqua"/>
        <w:b/>
        <w:bCs/>
        <w:sz w:val="22"/>
        <w:szCs w:val="22"/>
        <w:lang w:eastAsia="en-IN"/>
      </w:rPr>
      <w:t>400kV Transformer Package-4TR-10-BULK for procurement of 6 x 500 MVA, 400/220/33kV, 3-Ph Transformers; 5 x 315 MVA, 400/220/33kV, 3-Ph Transformers; 4 x 105 MVA, 400/220/33kV, 1-Ph Transformers under Bulk Procurement of 765kV &amp; 400kV class Transformers &amp; Reactors of various Capacities (Lot-5).; Specification No.: CC/NT/W-TR/DOM/A02/25/03795</w:t>
    </w:r>
    <w:r w:rsidR="006A2EC1">
      <w:rPr>
        <w:rFonts w:ascii="Book Antiqua" w:hAnsi="Book Antiqua"/>
        <w:b/>
        <w:bCs/>
        <w:sz w:val="22"/>
        <w:szCs w:val="22"/>
        <w:lang w:eastAsia="en-IN"/>
      </w:rPr>
      <w:t xml:space="preserve"> </w:t>
    </w:r>
  </w:p>
  <w:p w14:paraId="609F2669" w14:textId="1CA5EA17" w:rsidR="00027DDE" w:rsidRPr="00823867" w:rsidRDefault="00027DDE" w:rsidP="008238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47C7C"/>
    <w:multiLevelType w:val="hybridMultilevel"/>
    <w:tmpl w:val="52F2A278"/>
    <w:lvl w:ilvl="0" w:tplc="84A09612">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1" w15:restartNumberingAfterBreak="0">
    <w:nsid w:val="0EF74BF0"/>
    <w:multiLevelType w:val="hybridMultilevel"/>
    <w:tmpl w:val="62BC3AC8"/>
    <w:lvl w:ilvl="0" w:tplc="3F34FC3E">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A8A5931"/>
    <w:multiLevelType w:val="hybridMultilevel"/>
    <w:tmpl w:val="BDCE1788"/>
    <w:lvl w:ilvl="0" w:tplc="0A48DAEC">
      <w:start w:val="1"/>
      <w:numFmt w:val="lowerLetter"/>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BEF4A31"/>
    <w:multiLevelType w:val="multilevel"/>
    <w:tmpl w:val="AF9EE78E"/>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D865EB6"/>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5" w15:restartNumberingAfterBreak="0">
    <w:nsid w:val="21AF651E"/>
    <w:multiLevelType w:val="hybridMultilevel"/>
    <w:tmpl w:val="F7F4036C"/>
    <w:lvl w:ilvl="0" w:tplc="4009000F">
      <w:start w:val="1"/>
      <w:numFmt w:val="decimal"/>
      <w:lvlText w:val="%1."/>
      <w:lvlJc w:val="left"/>
      <w:pPr>
        <w:ind w:left="360" w:hanging="360"/>
      </w:p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6" w15:restartNumberingAfterBreak="0">
    <w:nsid w:val="22FE1B5D"/>
    <w:multiLevelType w:val="hybridMultilevel"/>
    <w:tmpl w:val="A5C2723E"/>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E12A85B8">
      <w:start w:val="1"/>
      <w:numFmt w:val="upperLetter"/>
      <w:lvlText w:val="%3)"/>
      <w:lvlJc w:val="left"/>
      <w:pPr>
        <w:ind w:left="2700" w:hanging="360"/>
      </w:pPr>
      <w:rPr>
        <w:rFonts w:ascii="Arial" w:hAnsi="Arial" w:hint="default"/>
        <w:b/>
        <w:sz w:val="22"/>
      </w:rPr>
    </w:lvl>
    <w:lvl w:ilvl="3" w:tplc="3F34FC3E">
      <w:start w:val="1"/>
      <w:numFmt w:val="lowerRoman"/>
      <w:lvlText w:val="(%4)"/>
      <w:lvlJc w:val="left"/>
      <w:pPr>
        <w:ind w:left="3600" w:hanging="72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0DE6618"/>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33CC4FBC"/>
    <w:multiLevelType w:val="hybridMultilevel"/>
    <w:tmpl w:val="2DC2C0F2"/>
    <w:lvl w:ilvl="0" w:tplc="AB881B3C">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D97049"/>
    <w:multiLevelType w:val="hybridMultilevel"/>
    <w:tmpl w:val="95AC5C80"/>
    <w:lvl w:ilvl="0" w:tplc="2F4039FC">
      <w:start w:val="1"/>
      <w:numFmt w:val="upperLetter"/>
      <w:lvlText w:val="%1."/>
      <w:lvlJc w:val="lef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B42156F"/>
    <w:multiLevelType w:val="hybridMultilevel"/>
    <w:tmpl w:val="E2AA49A6"/>
    <w:lvl w:ilvl="0" w:tplc="03F41312">
      <w:start w:val="1"/>
      <w:numFmt w:val="lowerLetter"/>
      <w:lvlText w:val="%1."/>
      <w:lvlJc w:val="left"/>
      <w:pPr>
        <w:ind w:left="421" w:hanging="360"/>
      </w:pPr>
      <w:rPr>
        <w:rFonts w:hint="default"/>
      </w:rPr>
    </w:lvl>
    <w:lvl w:ilvl="1" w:tplc="40090019" w:tentative="1">
      <w:start w:val="1"/>
      <w:numFmt w:val="lowerLetter"/>
      <w:lvlText w:val="%2."/>
      <w:lvlJc w:val="left"/>
      <w:pPr>
        <w:ind w:left="1141" w:hanging="360"/>
      </w:pPr>
    </w:lvl>
    <w:lvl w:ilvl="2" w:tplc="4009001B" w:tentative="1">
      <w:start w:val="1"/>
      <w:numFmt w:val="lowerRoman"/>
      <w:lvlText w:val="%3."/>
      <w:lvlJc w:val="right"/>
      <w:pPr>
        <w:ind w:left="1861" w:hanging="180"/>
      </w:pPr>
    </w:lvl>
    <w:lvl w:ilvl="3" w:tplc="4009000F" w:tentative="1">
      <w:start w:val="1"/>
      <w:numFmt w:val="decimal"/>
      <w:lvlText w:val="%4."/>
      <w:lvlJc w:val="left"/>
      <w:pPr>
        <w:ind w:left="2581" w:hanging="360"/>
      </w:pPr>
    </w:lvl>
    <w:lvl w:ilvl="4" w:tplc="40090019" w:tentative="1">
      <w:start w:val="1"/>
      <w:numFmt w:val="lowerLetter"/>
      <w:lvlText w:val="%5."/>
      <w:lvlJc w:val="left"/>
      <w:pPr>
        <w:ind w:left="3301" w:hanging="360"/>
      </w:pPr>
    </w:lvl>
    <w:lvl w:ilvl="5" w:tplc="4009001B" w:tentative="1">
      <w:start w:val="1"/>
      <w:numFmt w:val="lowerRoman"/>
      <w:lvlText w:val="%6."/>
      <w:lvlJc w:val="right"/>
      <w:pPr>
        <w:ind w:left="4021" w:hanging="180"/>
      </w:pPr>
    </w:lvl>
    <w:lvl w:ilvl="6" w:tplc="4009000F" w:tentative="1">
      <w:start w:val="1"/>
      <w:numFmt w:val="decimal"/>
      <w:lvlText w:val="%7."/>
      <w:lvlJc w:val="left"/>
      <w:pPr>
        <w:ind w:left="4741" w:hanging="360"/>
      </w:pPr>
    </w:lvl>
    <w:lvl w:ilvl="7" w:tplc="40090019" w:tentative="1">
      <w:start w:val="1"/>
      <w:numFmt w:val="lowerLetter"/>
      <w:lvlText w:val="%8."/>
      <w:lvlJc w:val="left"/>
      <w:pPr>
        <w:ind w:left="5461" w:hanging="360"/>
      </w:pPr>
    </w:lvl>
    <w:lvl w:ilvl="8" w:tplc="4009001B" w:tentative="1">
      <w:start w:val="1"/>
      <w:numFmt w:val="lowerRoman"/>
      <w:lvlText w:val="%9."/>
      <w:lvlJc w:val="right"/>
      <w:pPr>
        <w:ind w:left="6181" w:hanging="180"/>
      </w:pPr>
    </w:lvl>
  </w:abstractNum>
  <w:abstractNum w:abstractNumId="12" w15:restartNumberingAfterBreak="0">
    <w:nsid w:val="3D0A576F"/>
    <w:multiLevelType w:val="hybridMultilevel"/>
    <w:tmpl w:val="B6FA1878"/>
    <w:lvl w:ilvl="0" w:tplc="FFFFFFFF">
      <w:start w:val="1"/>
      <w:numFmt w:val="lowerRoman"/>
      <w:lvlText w:val="(%1)"/>
      <w:lvlJc w:val="left"/>
      <w:pPr>
        <w:ind w:left="1800" w:hanging="720"/>
      </w:pPr>
      <w:rPr>
        <w:rFonts w:hint="default"/>
        <w:strike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3E8E1A79"/>
    <w:multiLevelType w:val="hybridMultilevel"/>
    <w:tmpl w:val="539854B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1D412C2"/>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4BDB5401"/>
    <w:multiLevelType w:val="multilevel"/>
    <w:tmpl w:val="CE5641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0" w15:restartNumberingAfterBreak="0">
    <w:nsid w:val="52DD242E"/>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21"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4A153D7"/>
    <w:multiLevelType w:val="multilevel"/>
    <w:tmpl w:val="63869E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4F30539"/>
    <w:multiLevelType w:val="hybridMultilevel"/>
    <w:tmpl w:val="B6FA1878"/>
    <w:lvl w:ilvl="0" w:tplc="24B82454">
      <w:start w:val="1"/>
      <w:numFmt w:val="lowerRoman"/>
      <w:lvlText w:val="(%1)"/>
      <w:lvlJc w:val="left"/>
      <w:pPr>
        <w:ind w:left="1800" w:hanging="72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EDF3E2F"/>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3"/>
  </w:num>
  <w:num w:numId="3">
    <w:abstractNumId w:val="25"/>
  </w:num>
  <w:num w:numId="4">
    <w:abstractNumId w:val="2"/>
  </w:num>
  <w:num w:numId="5">
    <w:abstractNumId w:val="16"/>
  </w:num>
  <w:num w:numId="6">
    <w:abstractNumId w:val="24"/>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
  </w:num>
  <w:num w:numId="10">
    <w:abstractNumId w:val="7"/>
  </w:num>
  <w:num w:numId="11">
    <w:abstractNumId w:val="17"/>
  </w:num>
  <w:num w:numId="12">
    <w:abstractNumId w:val="21"/>
  </w:num>
  <w:num w:numId="13">
    <w:abstractNumId w:val="15"/>
  </w:num>
  <w:num w:numId="14">
    <w:abstractNumId w:val="10"/>
  </w:num>
  <w:num w:numId="15">
    <w:abstractNumId w:val="22"/>
  </w:num>
  <w:num w:numId="16">
    <w:abstractNumId w:val="18"/>
  </w:num>
  <w:num w:numId="17">
    <w:abstractNumId w:val="19"/>
  </w:num>
  <w:num w:numId="18">
    <w:abstractNumId w:val="5"/>
  </w:num>
  <w:num w:numId="19">
    <w:abstractNumId w:val="11"/>
  </w:num>
  <w:num w:numId="20">
    <w:abstractNumId w:val="14"/>
  </w:num>
  <w:num w:numId="21">
    <w:abstractNumId w:val="8"/>
  </w:num>
  <w:num w:numId="22">
    <w:abstractNumId w:val="0"/>
  </w:num>
  <w:num w:numId="23">
    <w:abstractNumId w:val="3"/>
  </w:num>
  <w:num w:numId="24">
    <w:abstractNumId w:val="20"/>
  </w:num>
  <w:num w:numId="25">
    <w:abstractNumId w:val="4"/>
  </w:num>
  <w:num w:numId="26">
    <w:abstractNumId w:val="23"/>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124A32"/>
    <w:rsid w:val="00000353"/>
    <w:rsid w:val="00003B29"/>
    <w:rsid w:val="00003B44"/>
    <w:rsid w:val="00005668"/>
    <w:rsid w:val="0000689E"/>
    <w:rsid w:val="00006E64"/>
    <w:rsid w:val="000070AB"/>
    <w:rsid w:val="00012859"/>
    <w:rsid w:val="00012B36"/>
    <w:rsid w:val="000132DB"/>
    <w:rsid w:val="0001398D"/>
    <w:rsid w:val="00015938"/>
    <w:rsid w:val="00015D73"/>
    <w:rsid w:val="00020CEE"/>
    <w:rsid w:val="00023978"/>
    <w:rsid w:val="00024020"/>
    <w:rsid w:val="000264BA"/>
    <w:rsid w:val="00027DDE"/>
    <w:rsid w:val="00034015"/>
    <w:rsid w:val="00041EC2"/>
    <w:rsid w:val="0004274A"/>
    <w:rsid w:val="00045FB7"/>
    <w:rsid w:val="0005378C"/>
    <w:rsid w:val="00054CD4"/>
    <w:rsid w:val="00054E64"/>
    <w:rsid w:val="00057D0A"/>
    <w:rsid w:val="00062210"/>
    <w:rsid w:val="00062B3D"/>
    <w:rsid w:val="0006767D"/>
    <w:rsid w:val="000732C0"/>
    <w:rsid w:val="00073B3E"/>
    <w:rsid w:val="000740A8"/>
    <w:rsid w:val="00076A7C"/>
    <w:rsid w:val="00080C75"/>
    <w:rsid w:val="00081160"/>
    <w:rsid w:val="000815D4"/>
    <w:rsid w:val="00081A83"/>
    <w:rsid w:val="00082CDB"/>
    <w:rsid w:val="0008491B"/>
    <w:rsid w:val="000854F9"/>
    <w:rsid w:val="00085C82"/>
    <w:rsid w:val="00090995"/>
    <w:rsid w:val="000918C6"/>
    <w:rsid w:val="00091C9B"/>
    <w:rsid w:val="00093F96"/>
    <w:rsid w:val="0009679F"/>
    <w:rsid w:val="000A643A"/>
    <w:rsid w:val="000A6BE5"/>
    <w:rsid w:val="000A73C1"/>
    <w:rsid w:val="000B0B83"/>
    <w:rsid w:val="000B11FC"/>
    <w:rsid w:val="000B4E1D"/>
    <w:rsid w:val="000C078F"/>
    <w:rsid w:val="000C10EC"/>
    <w:rsid w:val="000C274C"/>
    <w:rsid w:val="000C3541"/>
    <w:rsid w:val="000C374D"/>
    <w:rsid w:val="000C69E5"/>
    <w:rsid w:val="000D2408"/>
    <w:rsid w:val="000D66C6"/>
    <w:rsid w:val="000E5FD7"/>
    <w:rsid w:val="000E62E4"/>
    <w:rsid w:val="000E6A79"/>
    <w:rsid w:val="000F06F4"/>
    <w:rsid w:val="000F1F08"/>
    <w:rsid w:val="000F229E"/>
    <w:rsid w:val="000F38DD"/>
    <w:rsid w:val="000F69FE"/>
    <w:rsid w:val="000F6C0F"/>
    <w:rsid w:val="000F6C26"/>
    <w:rsid w:val="00100538"/>
    <w:rsid w:val="001012B1"/>
    <w:rsid w:val="001014F3"/>
    <w:rsid w:val="00101BBF"/>
    <w:rsid w:val="001059A9"/>
    <w:rsid w:val="00106A01"/>
    <w:rsid w:val="001138C5"/>
    <w:rsid w:val="001144E4"/>
    <w:rsid w:val="001179A2"/>
    <w:rsid w:val="001232C2"/>
    <w:rsid w:val="00124A32"/>
    <w:rsid w:val="0012564A"/>
    <w:rsid w:val="00130796"/>
    <w:rsid w:val="00132564"/>
    <w:rsid w:val="00142174"/>
    <w:rsid w:val="00143ACB"/>
    <w:rsid w:val="00143E7B"/>
    <w:rsid w:val="00143FCC"/>
    <w:rsid w:val="00144274"/>
    <w:rsid w:val="00145E61"/>
    <w:rsid w:val="0014642D"/>
    <w:rsid w:val="001474BB"/>
    <w:rsid w:val="001474C6"/>
    <w:rsid w:val="00147859"/>
    <w:rsid w:val="00156A92"/>
    <w:rsid w:val="00157C13"/>
    <w:rsid w:val="00160035"/>
    <w:rsid w:val="001607CA"/>
    <w:rsid w:val="00162799"/>
    <w:rsid w:val="00162D22"/>
    <w:rsid w:val="00166F0F"/>
    <w:rsid w:val="00177055"/>
    <w:rsid w:val="00181037"/>
    <w:rsid w:val="00181994"/>
    <w:rsid w:val="0018282B"/>
    <w:rsid w:val="001839B2"/>
    <w:rsid w:val="00184182"/>
    <w:rsid w:val="00184ACB"/>
    <w:rsid w:val="00193A8A"/>
    <w:rsid w:val="001942C0"/>
    <w:rsid w:val="001955E7"/>
    <w:rsid w:val="00195CA4"/>
    <w:rsid w:val="001A1A00"/>
    <w:rsid w:val="001A7EE6"/>
    <w:rsid w:val="001B21BC"/>
    <w:rsid w:val="001C0566"/>
    <w:rsid w:val="001C24CB"/>
    <w:rsid w:val="001D6914"/>
    <w:rsid w:val="001D7A66"/>
    <w:rsid w:val="001E0743"/>
    <w:rsid w:val="001E4E44"/>
    <w:rsid w:val="001E5541"/>
    <w:rsid w:val="001E62C5"/>
    <w:rsid w:val="001E7BBE"/>
    <w:rsid w:val="001F0B3A"/>
    <w:rsid w:val="001F1E93"/>
    <w:rsid w:val="001F38BB"/>
    <w:rsid w:val="001F3B52"/>
    <w:rsid w:val="001F3C9C"/>
    <w:rsid w:val="001F48BC"/>
    <w:rsid w:val="001F6A81"/>
    <w:rsid w:val="001F792B"/>
    <w:rsid w:val="002036E9"/>
    <w:rsid w:val="00204709"/>
    <w:rsid w:val="00212C13"/>
    <w:rsid w:val="00220926"/>
    <w:rsid w:val="0022342E"/>
    <w:rsid w:val="002235BA"/>
    <w:rsid w:val="00223F27"/>
    <w:rsid w:val="00230E0F"/>
    <w:rsid w:val="00232BA6"/>
    <w:rsid w:val="00234DD1"/>
    <w:rsid w:val="00236BE6"/>
    <w:rsid w:val="002511D1"/>
    <w:rsid w:val="00255AA0"/>
    <w:rsid w:val="00256C7A"/>
    <w:rsid w:val="00256F14"/>
    <w:rsid w:val="00257AF3"/>
    <w:rsid w:val="00257BF4"/>
    <w:rsid w:val="00257C4D"/>
    <w:rsid w:val="002625AC"/>
    <w:rsid w:val="00266FF6"/>
    <w:rsid w:val="0026759F"/>
    <w:rsid w:val="00271775"/>
    <w:rsid w:val="0027356D"/>
    <w:rsid w:val="002746FB"/>
    <w:rsid w:val="00274F23"/>
    <w:rsid w:val="002762AF"/>
    <w:rsid w:val="00281C51"/>
    <w:rsid w:val="00281EE5"/>
    <w:rsid w:val="00284F45"/>
    <w:rsid w:val="00285CFF"/>
    <w:rsid w:val="0029134A"/>
    <w:rsid w:val="002915E1"/>
    <w:rsid w:val="0029411D"/>
    <w:rsid w:val="0029483E"/>
    <w:rsid w:val="00295159"/>
    <w:rsid w:val="002965F2"/>
    <w:rsid w:val="002A00B3"/>
    <w:rsid w:val="002A02F6"/>
    <w:rsid w:val="002A05CF"/>
    <w:rsid w:val="002A07ED"/>
    <w:rsid w:val="002A0A66"/>
    <w:rsid w:val="002A0D8F"/>
    <w:rsid w:val="002A1796"/>
    <w:rsid w:val="002A1BAD"/>
    <w:rsid w:val="002A27F4"/>
    <w:rsid w:val="002B099E"/>
    <w:rsid w:val="002B2645"/>
    <w:rsid w:val="002C03D7"/>
    <w:rsid w:val="002C1E7C"/>
    <w:rsid w:val="002C38A5"/>
    <w:rsid w:val="002C38C9"/>
    <w:rsid w:val="002C3CBF"/>
    <w:rsid w:val="002C407B"/>
    <w:rsid w:val="002C45C3"/>
    <w:rsid w:val="002D20FE"/>
    <w:rsid w:val="002D2692"/>
    <w:rsid w:val="002D377C"/>
    <w:rsid w:val="002D6A4A"/>
    <w:rsid w:val="002D6E09"/>
    <w:rsid w:val="002D7697"/>
    <w:rsid w:val="002E0520"/>
    <w:rsid w:val="002E23D5"/>
    <w:rsid w:val="002E3FBE"/>
    <w:rsid w:val="002F02F0"/>
    <w:rsid w:val="002F0822"/>
    <w:rsid w:val="002F114F"/>
    <w:rsid w:val="002F2962"/>
    <w:rsid w:val="002F75B1"/>
    <w:rsid w:val="002F7B6A"/>
    <w:rsid w:val="00302DF9"/>
    <w:rsid w:val="00306E3F"/>
    <w:rsid w:val="00312653"/>
    <w:rsid w:val="0031388F"/>
    <w:rsid w:val="0032057D"/>
    <w:rsid w:val="003205CE"/>
    <w:rsid w:val="00321D5A"/>
    <w:rsid w:val="00323515"/>
    <w:rsid w:val="003235DE"/>
    <w:rsid w:val="003244F0"/>
    <w:rsid w:val="003320DF"/>
    <w:rsid w:val="003348FF"/>
    <w:rsid w:val="003358EE"/>
    <w:rsid w:val="00337DAC"/>
    <w:rsid w:val="003417C8"/>
    <w:rsid w:val="00341A31"/>
    <w:rsid w:val="003427DA"/>
    <w:rsid w:val="003452D3"/>
    <w:rsid w:val="0034715F"/>
    <w:rsid w:val="00347C34"/>
    <w:rsid w:val="00352F82"/>
    <w:rsid w:val="0035318F"/>
    <w:rsid w:val="003553E1"/>
    <w:rsid w:val="00361318"/>
    <w:rsid w:val="00370FC9"/>
    <w:rsid w:val="003718F6"/>
    <w:rsid w:val="00374BDA"/>
    <w:rsid w:val="003817A8"/>
    <w:rsid w:val="00381FB0"/>
    <w:rsid w:val="003903EC"/>
    <w:rsid w:val="00394A41"/>
    <w:rsid w:val="003A019D"/>
    <w:rsid w:val="003A01D3"/>
    <w:rsid w:val="003A0528"/>
    <w:rsid w:val="003A0EA2"/>
    <w:rsid w:val="003A40A6"/>
    <w:rsid w:val="003A5B93"/>
    <w:rsid w:val="003B0459"/>
    <w:rsid w:val="003B281E"/>
    <w:rsid w:val="003B57D4"/>
    <w:rsid w:val="003B78E2"/>
    <w:rsid w:val="003C68A4"/>
    <w:rsid w:val="003D6DCF"/>
    <w:rsid w:val="003E12B1"/>
    <w:rsid w:val="003E3FA5"/>
    <w:rsid w:val="003E4F73"/>
    <w:rsid w:val="003F25E6"/>
    <w:rsid w:val="003F2F62"/>
    <w:rsid w:val="003F6BB9"/>
    <w:rsid w:val="00403BA9"/>
    <w:rsid w:val="00404D30"/>
    <w:rsid w:val="0040763A"/>
    <w:rsid w:val="00413EA9"/>
    <w:rsid w:val="004216B8"/>
    <w:rsid w:val="004216F8"/>
    <w:rsid w:val="00421F94"/>
    <w:rsid w:val="00423B11"/>
    <w:rsid w:val="004279D9"/>
    <w:rsid w:val="00427E58"/>
    <w:rsid w:val="004314BC"/>
    <w:rsid w:val="00431AB2"/>
    <w:rsid w:val="00431C2E"/>
    <w:rsid w:val="00433ACF"/>
    <w:rsid w:val="00434759"/>
    <w:rsid w:val="004349BA"/>
    <w:rsid w:val="0043534D"/>
    <w:rsid w:val="004377F4"/>
    <w:rsid w:val="0044056F"/>
    <w:rsid w:val="004408BC"/>
    <w:rsid w:val="0044109E"/>
    <w:rsid w:val="004410DA"/>
    <w:rsid w:val="00442AAC"/>
    <w:rsid w:val="00443EA8"/>
    <w:rsid w:val="00447A36"/>
    <w:rsid w:val="00451B86"/>
    <w:rsid w:val="004570E6"/>
    <w:rsid w:val="0046060F"/>
    <w:rsid w:val="00467061"/>
    <w:rsid w:val="00476601"/>
    <w:rsid w:val="00476F4A"/>
    <w:rsid w:val="004809B3"/>
    <w:rsid w:val="004905F1"/>
    <w:rsid w:val="00490633"/>
    <w:rsid w:val="004917AC"/>
    <w:rsid w:val="00492396"/>
    <w:rsid w:val="00494E18"/>
    <w:rsid w:val="00497797"/>
    <w:rsid w:val="004A234A"/>
    <w:rsid w:val="004A2FF0"/>
    <w:rsid w:val="004A31C5"/>
    <w:rsid w:val="004A4F81"/>
    <w:rsid w:val="004A58A4"/>
    <w:rsid w:val="004A6905"/>
    <w:rsid w:val="004A711F"/>
    <w:rsid w:val="004B1789"/>
    <w:rsid w:val="004B3324"/>
    <w:rsid w:val="004B4F64"/>
    <w:rsid w:val="004B78EE"/>
    <w:rsid w:val="004C032E"/>
    <w:rsid w:val="004C2F6F"/>
    <w:rsid w:val="004C63BE"/>
    <w:rsid w:val="004C775C"/>
    <w:rsid w:val="004D0F01"/>
    <w:rsid w:val="004D166F"/>
    <w:rsid w:val="004D341C"/>
    <w:rsid w:val="004D5187"/>
    <w:rsid w:val="004E039B"/>
    <w:rsid w:val="004E4D82"/>
    <w:rsid w:val="004E5861"/>
    <w:rsid w:val="004E5B55"/>
    <w:rsid w:val="004E68C5"/>
    <w:rsid w:val="004E72DB"/>
    <w:rsid w:val="004F0665"/>
    <w:rsid w:val="004F15D2"/>
    <w:rsid w:val="004F3F2B"/>
    <w:rsid w:val="004F6084"/>
    <w:rsid w:val="0050049D"/>
    <w:rsid w:val="00501428"/>
    <w:rsid w:val="005037FC"/>
    <w:rsid w:val="00505D6E"/>
    <w:rsid w:val="00506EC5"/>
    <w:rsid w:val="005079CE"/>
    <w:rsid w:val="005114C5"/>
    <w:rsid w:val="00512915"/>
    <w:rsid w:val="00513F61"/>
    <w:rsid w:val="005142A8"/>
    <w:rsid w:val="00520CD6"/>
    <w:rsid w:val="00521EA4"/>
    <w:rsid w:val="00522C29"/>
    <w:rsid w:val="00522C48"/>
    <w:rsid w:val="005256EA"/>
    <w:rsid w:val="0052772C"/>
    <w:rsid w:val="0053118E"/>
    <w:rsid w:val="0053194F"/>
    <w:rsid w:val="00531F47"/>
    <w:rsid w:val="0053232C"/>
    <w:rsid w:val="005341B0"/>
    <w:rsid w:val="00536336"/>
    <w:rsid w:val="00537FB7"/>
    <w:rsid w:val="0054380F"/>
    <w:rsid w:val="00547211"/>
    <w:rsid w:val="00554B81"/>
    <w:rsid w:val="00554FF6"/>
    <w:rsid w:val="00557AAB"/>
    <w:rsid w:val="00560EEA"/>
    <w:rsid w:val="005618E1"/>
    <w:rsid w:val="00563F21"/>
    <w:rsid w:val="00564161"/>
    <w:rsid w:val="00566412"/>
    <w:rsid w:val="005670B2"/>
    <w:rsid w:val="005718A1"/>
    <w:rsid w:val="0057684F"/>
    <w:rsid w:val="00577D96"/>
    <w:rsid w:val="00583728"/>
    <w:rsid w:val="00583DBD"/>
    <w:rsid w:val="00584E8D"/>
    <w:rsid w:val="00585A35"/>
    <w:rsid w:val="005923A3"/>
    <w:rsid w:val="00592BB0"/>
    <w:rsid w:val="00594E62"/>
    <w:rsid w:val="00596516"/>
    <w:rsid w:val="005A1F79"/>
    <w:rsid w:val="005A2565"/>
    <w:rsid w:val="005A3157"/>
    <w:rsid w:val="005A5ECB"/>
    <w:rsid w:val="005B0337"/>
    <w:rsid w:val="005B375F"/>
    <w:rsid w:val="005B3DFF"/>
    <w:rsid w:val="005B431D"/>
    <w:rsid w:val="005C072A"/>
    <w:rsid w:val="005C1D02"/>
    <w:rsid w:val="005C38D3"/>
    <w:rsid w:val="005C7FCA"/>
    <w:rsid w:val="005D0ADF"/>
    <w:rsid w:val="005D19FE"/>
    <w:rsid w:val="005D339D"/>
    <w:rsid w:val="005D6746"/>
    <w:rsid w:val="005D7B55"/>
    <w:rsid w:val="005E16E5"/>
    <w:rsid w:val="005E26A2"/>
    <w:rsid w:val="005E2861"/>
    <w:rsid w:val="005E4900"/>
    <w:rsid w:val="005E55E7"/>
    <w:rsid w:val="005E674F"/>
    <w:rsid w:val="005E69EC"/>
    <w:rsid w:val="005F084D"/>
    <w:rsid w:val="005F1B78"/>
    <w:rsid w:val="005F2493"/>
    <w:rsid w:val="005F3660"/>
    <w:rsid w:val="005F54AD"/>
    <w:rsid w:val="005F75D3"/>
    <w:rsid w:val="00604A9D"/>
    <w:rsid w:val="00610723"/>
    <w:rsid w:val="0061312E"/>
    <w:rsid w:val="00615D82"/>
    <w:rsid w:val="006171A9"/>
    <w:rsid w:val="00626F05"/>
    <w:rsid w:val="00630CB1"/>
    <w:rsid w:val="00631F92"/>
    <w:rsid w:val="006336E8"/>
    <w:rsid w:val="00640313"/>
    <w:rsid w:val="00640EF0"/>
    <w:rsid w:val="00641B47"/>
    <w:rsid w:val="00642B0E"/>
    <w:rsid w:val="006435A7"/>
    <w:rsid w:val="00643C97"/>
    <w:rsid w:val="006460C5"/>
    <w:rsid w:val="006539CC"/>
    <w:rsid w:val="00655DFA"/>
    <w:rsid w:val="00657337"/>
    <w:rsid w:val="00661C54"/>
    <w:rsid w:val="00662E4B"/>
    <w:rsid w:val="00665016"/>
    <w:rsid w:val="00665801"/>
    <w:rsid w:val="00674AB2"/>
    <w:rsid w:val="00676052"/>
    <w:rsid w:val="00683602"/>
    <w:rsid w:val="00692634"/>
    <w:rsid w:val="00692896"/>
    <w:rsid w:val="00694FF5"/>
    <w:rsid w:val="006968B3"/>
    <w:rsid w:val="006A065D"/>
    <w:rsid w:val="006A2EC1"/>
    <w:rsid w:val="006B1712"/>
    <w:rsid w:val="006B1E3C"/>
    <w:rsid w:val="006B39CB"/>
    <w:rsid w:val="006B4A58"/>
    <w:rsid w:val="006B7C61"/>
    <w:rsid w:val="006C0F4D"/>
    <w:rsid w:val="006C6595"/>
    <w:rsid w:val="006D268A"/>
    <w:rsid w:val="006D2EF8"/>
    <w:rsid w:val="006D3C04"/>
    <w:rsid w:val="006E0102"/>
    <w:rsid w:val="006E0189"/>
    <w:rsid w:val="006E2040"/>
    <w:rsid w:val="006E318F"/>
    <w:rsid w:val="006E6060"/>
    <w:rsid w:val="00700AE4"/>
    <w:rsid w:val="007116D8"/>
    <w:rsid w:val="00713543"/>
    <w:rsid w:val="00717BD4"/>
    <w:rsid w:val="00727497"/>
    <w:rsid w:val="007277F6"/>
    <w:rsid w:val="00731600"/>
    <w:rsid w:val="00731AB9"/>
    <w:rsid w:val="007341D4"/>
    <w:rsid w:val="00734489"/>
    <w:rsid w:val="00736DA6"/>
    <w:rsid w:val="007436AB"/>
    <w:rsid w:val="0074478B"/>
    <w:rsid w:val="00745668"/>
    <w:rsid w:val="00751216"/>
    <w:rsid w:val="007668D2"/>
    <w:rsid w:val="00770A55"/>
    <w:rsid w:val="007722B0"/>
    <w:rsid w:val="007734CD"/>
    <w:rsid w:val="007737B2"/>
    <w:rsid w:val="00774A49"/>
    <w:rsid w:val="007758AA"/>
    <w:rsid w:val="00781B29"/>
    <w:rsid w:val="0078441A"/>
    <w:rsid w:val="00784C3A"/>
    <w:rsid w:val="00786CA2"/>
    <w:rsid w:val="007948F6"/>
    <w:rsid w:val="0079569C"/>
    <w:rsid w:val="00797CA2"/>
    <w:rsid w:val="007A295A"/>
    <w:rsid w:val="007A77DC"/>
    <w:rsid w:val="007B008D"/>
    <w:rsid w:val="007B28DC"/>
    <w:rsid w:val="007B4686"/>
    <w:rsid w:val="007B634F"/>
    <w:rsid w:val="007C318B"/>
    <w:rsid w:val="007D1E8D"/>
    <w:rsid w:val="007D5131"/>
    <w:rsid w:val="007D5B21"/>
    <w:rsid w:val="007D713A"/>
    <w:rsid w:val="007E0B41"/>
    <w:rsid w:val="007E36C4"/>
    <w:rsid w:val="007E5516"/>
    <w:rsid w:val="007E624F"/>
    <w:rsid w:val="007E7922"/>
    <w:rsid w:val="007F1B99"/>
    <w:rsid w:val="007F2807"/>
    <w:rsid w:val="007F2E3A"/>
    <w:rsid w:val="00800DF6"/>
    <w:rsid w:val="00803AAC"/>
    <w:rsid w:val="008120D5"/>
    <w:rsid w:val="008148CA"/>
    <w:rsid w:val="00815F45"/>
    <w:rsid w:val="00817CD5"/>
    <w:rsid w:val="0082035E"/>
    <w:rsid w:val="00823867"/>
    <w:rsid w:val="00825308"/>
    <w:rsid w:val="0082614A"/>
    <w:rsid w:val="00826B36"/>
    <w:rsid w:val="00827AE9"/>
    <w:rsid w:val="00830024"/>
    <w:rsid w:val="00833597"/>
    <w:rsid w:val="00834A40"/>
    <w:rsid w:val="00836BF3"/>
    <w:rsid w:val="00851840"/>
    <w:rsid w:val="00852131"/>
    <w:rsid w:val="0085261F"/>
    <w:rsid w:val="00856D53"/>
    <w:rsid w:val="008604BB"/>
    <w:rsid w:val="00861EC6"/>
    <w:rsid w:val="008628A4"/>
    <w:rsid w:val="00865A32"/>
    <w:rsid w:val="00870856"/>
    <w:rsid w:val="008724CA"/>
    <w:rsid w:val="00873E1B"/>
    <w:rsid w:val="008741B3"/>
    <w:rsid w:val="00875FCC"/>
    <w:rsid w:val="0087666E"/>
    <w:rsid w:val="00877D4A"/>
    <w:rsid w:val="00880FFC"/>
    <w:rsid w:val="0089158C"/>
    <w:rsid w:val="00893C18"/>
    <w:rsid w:val="0089431B"/>
    <w:rsid w:val="00896FF1"/>
    <w:rsid w:val="008A09E3"/>
    <w:rsid w:val="008A1D0F"/>
    <w:rsid w:val="008A46F9"/>
    <w:rsid w:val="008B01B7"/>
    <w:rsid w:val="008B0B77"/>
    <w:rsid w:val="008B6D11"/>
    <w:rsid w:val="008B6F3E"/>
    <w:rsid w:val="008C5236"/>
    <w:rsid w:val="008C7E68"/>
    <w:rsid w:val="008D1E99"/>
    <w:rsid w:val="008E014A"/>
    <w:rsid w:val="008E1362"/>
    <w:rsid w:val="008E5085"/>
    <w:rsid w:val="008F578D"/>
    <w:rsid w:val="008F6754"/>
    <w:rsid w:val="008F7FAE"/>
    <w:rsid w:val="0090007A"/>
    <w:rsid w:val="00901CBC"/>
    <w:rsid w:val="00902910"/>
    <w:rsid w:val="009050F3"/>
    <w:rsid w:val="00905C9A"/>
    <w:rsid w:val="00907178"/>
    <w:rsid w:val="00911155"/>
    <w:rsid w:val="00921C5C"/>
    <w:rsid w:val="00923203"/>
    <w:rsid w:val="00925D23"/>
    <w:rsid w:val="009271BC"/>
    <w:rsid w:val="009311B2"/>
    <w:rsid w:val="00931FA1"/>
    <w:rsid w:val="009345C2"/>
    <w:rsid w:val="00935172"/>
    <w:rsid w:val="00937379"/>
    <w:rsid w:val="00937A5F"/>
    <w:rsid w:val="00940E75"/>
    <w:rsid w:val="00945133"/>
    <w:rsid w:val="009502F2"/>
    <w:rsid w:val="0095099A"/>
    <w:rsid w:val="00954043"/>
    <w:rsid w:val="0095682F"/>
    <w:rsid w:val="00960043"/>
    <w:rsid w:val="00960860"/>
    <w:rsid w:val="0096119C"/>
    <w:rsid w:val="009659EE"/>
    <w:rsid w:val="00973E46"/>
    <w:rsid w:val="0097458E"/>
    <w:rsid w:val="0097646F"/>
    <w:rsid w:val="00984BF0"/>
    <w:rsid w:val="0098705B"/>
    <w:rsid w:val="00987ED3"/>
    <w:rsid w:val="00993EB9"/>
    <w:rsid w:val="009A0BDE"/>
    <w:rsid w:val="009A1EC0"/>
    <w:rsid w:val="009A6093"/>
    <w:rsid w:val="009B0AB9"/>
    <w:rsid w:val="009B269E"/>
    <w:rsid w:val="009B2EB3"/>
    <w:rsid w:val="009B4801"/>
    <w:rsid w:val="009B5DB3"/>
    <w:rsid w:val="009B65AE"/>
    <w:rsid w:val="009C5541"/>
    <w:rsid w:val="009C7114"/>
    <w:rsid w:val="009C7B70"/>
    <w:rsid w:val="009C7E8E"/>
    <w:rsid w:val="009D34C0"/>
    <w:rsid w:val="009D3DD1"/>
    <w:rsid w:val="009D6C63"/>
    <w:rsid w:val="009D7473"/>
    <w:rsid w:val="009E04CA"/>
    <w:rsid w:val="009E0AA7"/>
    <w:rsid w:val="009F0028"/>
    <w:rsid w:val="009F0E10"/>
    <w:rsid w:val="009F212C"/>
    <w:rsid w:val="009F2D06"/>
    <w:rsid w:val="009F471D"/>
    <w:rsid w:val="009F5642"/>
    <w:rsid w:val="009F6B18"/>
    <w:rsid w:val="00A02836"/>
    <w:rsid w:val="00A035F6"/>
    <w:rsid w:val="00A04EFC"/>
    <w:rsid w:val="00A13260"/>
    <w:rsid w:val="00A13BE1"/>
    <w:rsid w:val="00A15FED"/>
    <w:rsid w:val="00A30F54"/>
    <w:rsid w:val="00A330F2"/>
    <w:rsid w:val="00A33F7D"/>
    <w:rsid w:val="00A36516"/>
    <w:rsid w:val="00A411A8"/>
    <w:rsid w:val="00A461F1"/>
    <w:rsid w:val="00A4685C"/>
    <w:rsid w:val="00A50AB2"/>
    <w:rsid w:val="00A53009"/>
    <w:rsid w:val="00A54477"/>
    <w:rsid w:val="00A54C96"/>
    <w:rsid w:val="00A6255E"/>
    <w:rsid w:val="00A7029E"/>
    <w:rsid w:val="00A70921"/>
    <w:rsid w:val="00A7228F"/>
    <w:rsid w:val="00A7607E"/>
    <w:rsid w:val="00A77E54"/>
    <w:rsid w:val="00A80365"/>
    <w:rsid w:val="00A8105D"/>
    <w:rsid w:val="00A81101"/>
    <w:rsid w:val="00A8170C"/>
    <w:rsid w:val="00A833E8"/>
    <w:rsid w:val="00A84354"/>
    <w:rsid w:val="00A84CEE"/>
    <w:rsid w:val="00A91116"/>
    <w:rsid w:val="00A913DF"/>
    <w:rsid w:val="00A92D12"/>
    <w:rsid w:val="00A937CA"/>
    <w:rsid w:val="00AA5448"/>
    <w:rsid w:val="00AA6703"/>
    <w:rsid w:val="00AA6BA9"/>
    <w:rsid w:val="00AB04D8"/>
    <w:rsid w:val="00AB18C2"/>
    <w:rsid w:val="00AB2026"/>
    <w:rsid w:val="00AB2133"/>
    <w:rsid w:val="00AC0FDA"/>
    <w:rsid w:val="00AC4BBE"/>
    <w:rsid w:val="00AC7F74"/>
    <w:rsid w:val="00AD0BF1"/>
    <w:rsid w:val="00AD3B1D"/>
    <w:rsid w:val="00AD58D0"/>
    <w:rsid w:val="00AE0AC6"/>
    <w:rsid w:val="00AE1504"/>
    <w:rsid w:val="00AE2F82"/>
    <w:rsid w:val="00AF0120"/>
    <w:rsid w:val="00AF0CC7"/>
    <w:rsid w:val="00AF71AA"/>
    <w:rsid w:val="00AF7328"/>
    <w:rsid w:val="00AF7B2A"/>
    <w:rsid w:val="00B01039"/>
    <w:rsid w:val="00B02C0D"/>
    <w:rsid w:val="00B03A4F"/>
    <w:rsid w:val="00B135FB"/>
    <w:rsid w:val="00B15FF5"/>
    <w:rsid w:val="00B21A10"/>
    <w:rsid w:val="00B25B03"/>
    <w:rsid w:val="00B33937"/>
    <w:rsid w:val="00B36ACC"/>
    <w:rsid w:val="00B436C3"/>
    <w:rsid w:val="00B46854"/>
    <w:rsid w:val="00B47028"/>
    <w:rsid w:val="00B55DA0"/>
    <w:rsid w:val="00B56A0C"/>
    <w:rsid w:val="00B63743"/>
    <w:rsid w:val="00B64DB5"/>
    <w:rsid w:val="00B70287"/>
    <w:rsid w:val="00B71A1E"/>
    <w:rsid w:val="00B72B0A"/>
    <w:rsid w:val="00B75B95"/>
    <w:rsid w:val="00B76FDE"/>
    <w:rsid w:val="00B770D7"/>
    <w:rsid w:val="00B7776C"/>
    <w:rsid w:val="00B77A57"/>
    <w:rsid w:val="00B807B0"/>
    <w:rsid w:val="00B81805"/>
    <w:rsid w:val="00B81B4A"/>
    <w:rsid w:val="00B82697"/>
    <w:rsid w:val="00B85916"/>
    <w:rsid w:val="00B9344C"/>
    <w:rsid w:val="00BA59BE"/>
    <w:rsid w:val="00BA66DA"/>
    <w:rsid w:val="00BB5DAE"/>
    <w:rsid w:val="00BB5E31"/>
    <w:rsid w:val="00BB6838"/>
    <w:rsid w:val="00BC7F56"/>
    <w:rsid w:val="00BD1EA0"/>
    <w:rsid w:val="00BE20A1"/>
    <w:rsid w:val="00BE42EE"/>
    <w:rsid w:val="00BE46C5"/>
    <w:rsid w:val="00BE49C7"/>
    <w:rsid w:val="00BE56E0"/>
    <w:rsid w:val="00BE6E7E"/>
    <w:rsid w:val="00BE72DB"/>
    <w:rsid w:val="00BF043A"/>
    <w:rsid w:val="00BF1B69"/>
    <w:rsid w:val="00BF289D"/>
    <w:rsid w:val="00BF3342"/>
    <w:rsid w:val="00BF4053"/>
    <w:rsid w:val="00BF47A5"/>
    <w:rsid w:val="00BF5102"/>
    <w:rsid w:val="00C011BE"/>
    <w:rsid w:val="00C014B6"/>
    <w:rsid w:val="00C03078"/>
    <w:rsid w:val="00C034F9"/>
    <w:rsid w:val="00C062E5"/>
    <w:rsid w:val="00C076D5"/>
    <w:rsid w:val="00C1099C"/>
    <w:rsid w:val="00C14F78"/>
    <w:rsid w:val="00C15C47"/>
    <w:rsid w:val="00C16574"/>
    <w:rsid w:val="00C16697"/>
    <w:rsid w:val="00C1669D"/>
    <w:rsid w:val="00C168E4"/>
    <w:rsid w:val="00C23A87"/>
    <w:rsid w:val="00C2604F"/>
    <w:rsid w:val="00C26DE1"/>
    <w:rsid w:val="00C30132"/>
    <w:rsid w:val="00C323F0"/>
    <w:rsid w:val="00C32BA7"/>
    <w:rsid w:val="00C36851"/>
    <w:rsid w:val="00C406EE"/>
    <w:rsid w:val="00C43162"/>
    <w:rsid w:val="00C51319"/>
    <w:rsid w:val="00C54849"/>
    <w:rsid w:val="00C66330"/>
    <w:rsid w:val="00C6691C"/>
    <w:rsid w:val="00C67BAC"/>
    <w:rsid w:val="00C73952"/>
    <w:rsid w:val="00C8118D"/>
    <w:rsid w:val="00C841FB"/>
    <w:rsid w:val="00C857A1"/>
    <w:rsid w:val="00C914FE"/>
    <w:rsid w:val="00C96F2A"/>
    <w:rsid w:val="00C97021"/>
    <w:rsid w:val="00CA32C3"/>
    <w:rsid w:val="00CA532D"/>
    <w:rsid w:val="00CA6463"/>
    <w:rsid w:val="00CA6D91"/>
    <w:rsid w:val="00CA7162"/>
    <w:rsid w:val="00CB353B"/>
    <w:rsid w:val="00CB3CF8"/>
    <w:rsid w:val="00CB5EC9"/>
    <w:rsid w:val="00CC13CF"/>
    <w:rsid w:val="00CC16A2"/>
    <w:rsid w:val="00CC20BB"/>
    <w:rsid w:val="00CC58C3"/>
    <w:rsid w:val="00CC6D93"/>
    <w:rsid w:val="00CD058F"/>
    <w:rsid w:val="00CD1791"/>
    <w:rsid w:val="00CD1848"/>
    <w:rsid w:val="00CD3124"/>
    <w:rsid w:val="00CD4FD8"/>
    <w:rsid w:val="00CE0E8D"/>
    <w:rsid w:val="00CE22DB"/>
    <w:rsid w:val="00CE2B2B"/>
    <w:rsid w:val="00CE41AF"/>
    <w:rsid w:val="00CE6BDE"/>
    <w:rsid w:val="00CF0672"/>
    <w:rsid w:val="00CF122F"/>
    <w:rsid w:val="00CF53FB"/>
    <w:rsid w:val="00CF5B12"/>
    <w:rsid w:val="00D009FC"/>
    <w:rsid w:val="00D0120E"/>
    <w:rsid w:val="00D01D81"/>
    <w:rsid w:val="00D03255"/>
    <w:rsid w:val="00D0729F"/>
    <w:rsid w:val="00D072D9"/>
    <w:rsid w:val="00D128D8"/>
    <w:rsid w:val="00D148C6"/>
    <w:rsid w:val="00D14B17"/>
    <w:rsid w:val="00D206C6"/>
    <w:rsid w:val="00D31439"/>
    <w:rsid w:val="00D314C1"/>
    <w:rsid w:val="00D33CB2"/>
    <w:rsid w:val="00D41A3A"/>
    <w:rsid w:val="00D4392E"/>
    <w:rsid w:val="00D44E00"/>
    <w:rsid w:val="00D45196"/>
    <w:rsid w:val="00D50AB0"/>
    <w:rsid w:val="00D50CBB"/>
    <w:rsid w:val="00D567D6"/>
    <w:rsid w:val="00D6176C"/>
    <w:rsid w:val="00D6212C"/>
    <w:rsid w:val="00D6370D"/>
    <w:rsid w:val="00D64F4D"/>
    <w:rsid w:val="00D65208"/>
    <w:rsid w:val="00D7301C"/>
    <w:rsid w:val="00D73EDE"/>
    <w:rsid w:val="00D7724F"/>
    <w:rsid w:val="00D775A1"/>
    <w:rsid w:val="00D800CB"/>
    <w:rsid w:val="00D805C1"/>
    <w:rsid w:val="00D8324E"/>
    <w:rsid w:val="00D85FD6"/>
    <w:rsid w:val="00D93C95"/>
    <w:rsid w:val="00D9697C"/>
    <w:rsid w:val="00DA2494"/>
    <w:rsid w:val="00DA5013"/>
    <w:rsid w:val="00DA62D7"/>
    <w:rsid w:val="00DB210F"/>
    <w:rsid w:val="00DB26DA"/>
    <w:rsid w:val="00DB6D3E"/>
    <w:rsid w:val="00DB7A5C"/>
    <w:rsid w:val="00DB7F2F"/>
    <w:rsid w:val="00DC3E15"/>
    <w:rsid w:val="00DC688A"/>
    <w:rsid w:val="00DD13B4"/>
    <w:rsid w:val="00DD20EE"/>
    <w:rsid w:val="00DD7842"/>
    <w:rsid w:val="00DE4347"/>
    <w:rsid w:val="00DE4FA3"/>
    <w:rsid w:val="00DE4FC0"/>
    <w:rsid w:val="00DF3ACB"/>
    <w:rsid w:val="00DF673B"/>
    <w:rsid w:val="00E02E38"/>
    <w:rsid w:val="00E07D7B"/>
    <w:rsid w:val="00E13003"/>
    <w:rsid w:val="00E13D44"/>
    <w:rsid w:val="00E167FA"/>
    <w:rsid w:val="00E17875"/>
    <w:rsid w:val="00E202DF"/>
    <w:rsid w:val="00E2390C"/>
    <w:rsid w:val="00E247E0"/>
    <w:rsid w:val="00E25F73"/>
    <w:rsid w:val="00E267EB"/>
    <w:rsid w:val="00E31F84"/>
    <w:rsid w:val="00E322CA"/>
    <w:rsid w:val="00E3428D"/>
    <w:rsid w:val="00E35665"/>
    <w:rsid w:val="00E375E5"/>
    <w:rsid w:val="00E37D2B"/>
    <w:rsid w:val="00E40DF9"/>
    <w:rsid w:val="00E41239"/>
    <w:rsid w:val="00E4282E"/>
    <w:rsid w:val="00E434BC"/>
    <w:rsid w:val="00E44287"/>
    <w:rsid w:val="00E465DB"/>
    <w:rsid w:val="00E46603"/>
    <w:rsid w:val="00E4774E"/>
    <w:rsid w:val="00E529A3"/>
    <w:rsid w:val="00E5648A"/>
    <w:rsid w:val="00E600CC"/>
    <w:rsid w:val="00E65DBB"/>
    <w:rsid w:val="00E675E7"/>
    <w:rsid w:val="00E7021E"/>
    <w:rsid w:val="00E7033B"/>
    <w:rsid w:val="00E70718"/>
    <w:rsid w:val="00E713DA"/>
    <w:rsid w:val="00E8015B"/>
    <w:rsid w:val="00E85824"/>
    <w:rsid w:val="00E8639C"/>
    <w:rsid w:val="00E9449E"/>
    <w:rsid w:val="00E94746"/>
    <w:rsid w:val="00E95FD2"/>
    <w:rsid w:val="00EA0579"/>
    <w:rsid w:val="00EA23E2"/>
    <w:rsid w:val="00EA2F4B"/>
    <w:rsid w:val="00EA3FC0"/>
    <w:rsid w:val="00EA52B4"/>
    <w:rsid w:val="00EB212C"/>
    <w:rsid w:val="00EB39E7"/>
    <w:rsid w:val="00EB4A5E"/>
    <w:rsid w:val="00EC06C3"/>
    <w:rsid w:val="00EC633E"/>
    <w:rsid w:val="00ED1FA2"/>
    <w:rsid w:val="00ED3E89"/>
    <w:rsid w:val="00ED7172"/>
    <w:rsid w:val="00EE082B"/>
    <w:rsid w:val="00EE247A"/>
    <w:rsid w:val="00EE2718"/>
    <w:rsid w:val="00EE591E"/>
    <w:rsid w:val="00EE6686"/>
    <w:rsid w:val="00EF20BF"/>
    <w:rsid w:val="00EF3C95"/>
    <w:rsid w:val="00EF4BFF"/>
    <w:rsid w:val="00F00971"/>
    <w:rsid w:val="00F13F19"/>
    <w:rsid w:val="00F17D6F"/>
    <w:rsid w:val="00F17FBE"/>
    <w:rsid w:val="00F22E2A"/>
    <w:rsid w:val="00F270B1"/>
    <w:rsid w:val="00F27ADF"/>
    <w:rsid w:val="00F40738"/>
    <w:rsid w:val="00F433F4"/>
    <w:rsid w:val="00F4542D"/>
    <w:rsid w:val="00F45CB0"/>
    <w:rsid w:val="00F46F82"/>
    <w:rsid w:val="00F47562"/>
    <w:rsid w:val="00F5116F"/>
    <w:rsid w:val="00F51C58"/>
    <w:rsid w:val="00F51F63"/>
    <w:rsid w:val="00F532A6"/>
    <w:rsid w:val="00F546CE"/>
    <w:rsid w:val="00F54D23"/>
    <w:rsid w:val="00F60C53"/>
    <w:rsid w:val="00F61BAC"/>
    <w:rsid w:val="00F64561"/>
    <w:rsid w:val="00F64954"/>
    <w:rsid w:val="00F675C7"/>
    <w:rsid w:val="00F72B69"/>
    <w:rsid w:val="00F77AA1"/>
    <w:rsid w:val="00F81208"/>
    <w:rsid w:val="00F81A03"/>
    <w:rsid w:val="00F91D9D"/>
    <w:rsid w:val="00F929D6"/>
    <w:rsid w:val="00F932E6"/>
    <w:rsid w:val="00FA67B3"/>
    <w:rsid w:val="00FA6A7C"/>
    <w:rsid w:val="00FB2A73"/>
    <w:rsid w:val="00FB3553"/>
    <w:rsid w:val="00FB3EC4"/>
    <w:rsid w:val="00FB54B2"/>
    <w:rsid w:val="00FB5EA4"/>
    <w:rsid w:val="00FB66A9"/>
    <w:rsid w:val="00FC00C3"/>
    <w:rsid w:val="00FC13B9"/>
    <w:rsid w:val="00FC1C34"/>
    <w:rsid w:val="00FC4539"/>
    <w:rsid w:val="00FC507E"/>
    <w:rsid w:val="00FC52C2"/>
    <w:rsid w:val="00FC74DE"/>
    <w:rsid w:val="00FC7CF8"/>
    <w:rsid w:val="00FC7E2B"/>
    <w:rsid w:val="00FD0541"/>
    <w:rsid w:val="00FD4458"/>
    <w:rsid w:val="00FD5625"/>
    <w:rsid w:val="00FD63C7"/>
    <w:rsid w:val="00FD6EF4"/>
    <w:rsid w:val="00FE1132"/>
    <w:rsid w:val="00FE4186"/>
    <w:rsid w:val="00FE7333"/>
    <w:rsid w:val="00FF0C85"/>
    <w:rsid w:val="00FF58FC"/>
    <w:rsid w:val="00FF7C02"/>
    <w:rsid w:val="00FF7F4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C8071"/>
  <w15:chartTrackingRefBased/>
  <w15:docId w15:val="{1EE9877D-6001-4E41-84FE-B8556C2C2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91D9D"/>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91D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F91D9D"/>
    <w:rPr>
      <w:color w:val="0000FF"/>
      <w:u w:val="single"/>
    </w:rPr>
  </w:style>
  <w:style w:type="paragraph" w:customStyle="1" w:styleId="Default">
    <w:name w:val="Default"/>
    <w:qFormat/>
    <w:rsid w:val="00F91D9D"/>
    <w:pPr>
      <w:autoSpaceDE w:val="0"/>
      <w:autoSpaceDN w:val="0"/>
      <w:adjustRightInd w:val="0"/>
      <w:spacing w:after="0" w:line="240" w:lineRule="auto"/>
    </w:pPr>
    <w:rPr>
      <w:rFonts w:ascii="Times New Roman" w:eastAsia="Times New Roman" w:hAnsi="Times New Roman" w:cs="Times New Roman"/>
      <w:color w:val="000000"/>
      <w:kern w:val="0"/>
      <w:sz w:val="24"/>
      <w:szCs w:val="24"/>
      <w:lang w:val="en-IN" w:eastAsia="en-IN" w:bidi="hi-IN"/>
      <w14:ligatures w14:val="none"/>
    </w:rPr>
  </w:style>
  <w:style w:type="paragraph" w:styleId="Header">
    <w:name w:val="header"/>
    <w:basedOn w:val="Normal"/>
    <w:link w:val="HeaderChar"/>
    <w:unhideWhenUsed/>
    <w:rsid w:val="00027DDE"/>
    <w:pPr>
      <w:tabs>
        <w:tab w:val="center" w:pos="4513"/>
        <w:tab w:val="right" w:pos="9026"/>
      </w:tabs>
    </w:pPr>
  </w:style>
  <w:style w:type="character" w:customStyle="1" w:styleId="HeaderChar">
    <w:name w:val="Header Char"/>
    <w:basedOn w:val="DefaultParagraphFont"/>
    <w:link w:val="Header"/>
    <w:uiPriority w:val="99"/>
    <w:rsid w:val="00027DD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027DDE"/>
    <w:pPr>
      <w:tabs>
        <w:tab w:val="center" w:pos="4513"/>
        <w:tab w:val="right" w:pos="9026"/>
      </w:tabs>
    </w:pPr>
  </w:style>
  <w:style w:type="character" w:customStyle="1" w:styleId="FooterChar">
    <w:name w:val="Footer Char"/>
    <w:basedOn w:val="DefaultParagraphFont"/>
    <w:link w:val="Footer"/>
    <w:uiPriority w:val="99"/>
    <w:rsid w:val="00027DDE"/>
    <w:rPr>
      <w:rFonts w:ascii="Times New Roman" w:eastAsia="Times New Roman" w:hAnsi="Times New Roman" w:cs="Times New Roman"/>
      <w:kern w:val="0"/>
      <w:sz w:val="24"/>
      <w:szCs w:val="24"/>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4642D"/>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4642D"/>
    <w:rPr>
      <w:rFonts w:ascii="Times New Roman" w:eastAsia="Times New Roman" w:hAnsi="Times New Roman" w:cs="Mangal"/>
      <w:kern w:val="0"/>
      <w:sz w:val="24"/>
      <w:szCs w:val="21"/>
      <w:lang w:val="en-IN" w:eastAsia="en-IN" w:bidi="hi-IN"/>
      <w14:ligatures w14:val="none"/>
    </w:rPr>
  </w:style>
  <w:style w:type="paragraph" w:styleId="BodyTextIndent2">
    <w:name w:val="Body Text Indent 2"/>
    <w:basedOn w:val="Normal"/>
    <w:link w:val="BodyTextIndent2Char"/>
    <w:rsid w:val="002511D1"/>
    <w:pPr>
      <w:ind w:left="720" w:hanging="720"/>
    </w:pPr>
    <w:rPr>
      <w:snapToGrid w:val="0"/>
    </w:rPr>
  </w:style>
  <w:style w:type="character" w:customStyle="1" w:styleId="BodyTextIndent2Char">
    <w:name w:val="Body Text Indent 2 Char"/>
    <w:basedOn w:val="DefaultParagraphFont"/>
    <w:link w:val="BodyTextIndent2"/>
    <w:rsid w:val="002511D1"/>
    <w:rPr>
      <w:rFonts w:ascii="Times New Roman" w:eastAsia="Times New Roman" w:hAnsi="Times New Roman" w:cs="Times New Roman"/>
      <w:snapToGrid w:val="0"/>
      <w:kern w:val="0"/>
      <w:sz w:val="24"/>
      <w:szCs w:val="24"/>
      <w14:ligatures w14:val="none"/>
    </w:rPr>
  </w:style>
  <w:style w:type="character" w:styleId="Strong">
    <w:name w:val="Strong"/>
    <w:uiPriority w:val="22"/>
    <w:qFormat/>
    <w:rsid w:val="00BE56E0"/>
    <w:rPr>
      <w:b/>
      <w:bCs/>
    </w:rPr>
  </w:style>
  <w:style w:type="character" w:styleId="PageNumber">
    <w:name w:val="page number"/>
    <w:basedOn w:val="DefaultParagraphFont"/>
    <w:rsid w:val="002235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291630">
      <w:bodyDiv w:val="1"/>
      <w:marLeft w:val="0"/>
      <w:marRight w:val="0"/>
      <w:marTop w:val="0"/>
      <w:marBottom w:val="0"/>
      <w:divBdr>
        <w:top w:val="none" w:sz="0" w:space="0" w:color="auto"/>
        <w:left w:val="none" w:sz="0" w:space="0" w:color="auto"/>
        <w:bottom w:val="none" w:sz="0" w:space="0" w:color="auto"/>
        <w:right w:val="none" w:sz="0" w:space="0" w:color="auto"/>
      </w:divBdr>
    </w:div>
    <w:div w:id="160582272">
      <w:bodyDiv w:val="1"/>
      <w:marLeft w:val="0"/>
      <w:marRight w:val="0"/>
      <w:marTop w:val="0"/>
      <w:marBottom w:val="0"/>
      <w:divBdr>
        <w:top w:val="none" w:sz="0" w:space="0" w:color="auto"/>
        <w:left w:val="none" w:sz="0" w:space="0" w:color="auto"/>
        <w:bottom w:val="none" w:sz="0" w:space="0" w:color="auto"/>
        <w:right w:val="none" w:sz="0" w:space="0" w:color="auto"/>
      </w:divBdr>
    </w:div>
    <w:div w:id="503596212">
      <w:bodyDiv w:val="1"/>
      <w:marLeft w:val="0"/>
      <w:marRight w:val="0"/>
      <w:marTop w:val="0"/>
      <w:marBottom w:val="0"/>
      <w:divBdr>
        <w:top w:val="none" w:sz="0" w:space="0" w:color="auto"/>
        <w:left w:val="none" w:sz="0" w:space="0" w:color="auto"/>
        <w:bottom w:val="none" w:sz="0" w:space="0" w:color="auto"/>
        <w:right w:val="none" w:sz="0" w:space="0" w:color="auto"/>
      </w:divBdr>
    </w:div>
    <w:div w:id="660237713">
      <w:bodyDiv w:val="1"/>
      <w:marLeft w:val="0"/>
      <w:marRight w:val="0"/>
      <w:marTop w:val="0"/>
      <w:marBottom w:val="0"/>
      <w:divBdr>
        <w:top w:val="none" w:sz="0" w:space="0" w:color="auto"/>
        <w:left w:val="none" w:sz="0" w:space="0" w:color="auto"/>
        <w:bottom w:val="none" w:sz="0" w:space="0" w:color="auto"/>
        <w:right w:val="none" w:sz="0" w:space="0" w:color="auto"/>
      </w:divBdr>
    </w:div>
    <w:div w:id="85623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2697</TotalTime>
  <Pages>26</Pages>
  <Words>7676</Words>
  <Characters>43758</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Satyam Gupta {Satyam Gupta}</cp:lastModifiedBy>
  <cp:revision>908</cp:revision>
  <cp:lastPrinted>2025-05-26T11:44:00Z</cp:lastPrinted>
  <dcterms:created xsi:type="dcterms:W3CDTF">2023-06-20T09:31:00Z</dcterms:created>
  <dcterms:modified xsi:type="dcterms:W3CDTF">2025-06-04T04:18:00Z</dcterms:modified>
</cp:coreProperties>
</file>